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8"/>
        <w:gridCol w:w="11825"/>
      </w:tblGrid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335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Код вида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335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Виды предпринимательской деятельности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бытовых услуг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ветеринарных услуг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автотранспортных услуг по перевозке грузов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автотранспортных услуг по перевозке пассажиров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lastRenderedPageBreak/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Развозная и разносная розничная торговля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lastRenderedPageBreak/>
              <w:t>Распространение наружной рекламы с использованием электронных табло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lastRenderedPageBreak/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по временному размещению и проживанию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</w:t>
            </w: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lastRenderedPageBreak/>
              <w:t>превышает 10 квадратных метров</w:t>
            </w:r>
          </w:p>
        </w:tc>
      </w:tr>
      <w:tr w:rsidR="003D7661" w:rsidRPr="003D7661" w:rsidTr="003D766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167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lastRenderedPageBreak/>
              <w:t> </w:t>
            </w:r>
          </w:p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7661" w:rsidRPr="003D7661" w:rsidRDefault="003D7661" w:rsidP="003D7661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</w:pPr>
            <w:r w:rsidRPr="003D7661">
              <w:rPr>
                <w:rFonts w:ascii="Arial" w:eastAsia="Times New Roman" w:hAnsi="Arial" w:cs="Arial"/>
                <w:color w:val="363530"/>
                <w:sz w:val="27"/>
                <w:szCs w:val="27"/>
                <w:lang w:eastAsia="ru-RU"/>
              </w:rPr>
              <w:t>Реализация товаров с использованием торговых автоматов</w:t>
            </w:r>
          </w:p>
        </w:tc>
      </w:tr>
    </w:tbl>
    <w:p w:rsidR="003936A4" w:rsidRDefault="003D7661"/>
    <w:sectPr w:rsidR="003936A4" w:rsidSect="003D7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661"/>
    <w:rsid w:val="0014727D"/>
    <w:rsid w:val="003D7661"/>
    <w:rsid w:val="00F36010"/>
    <w:rsid w:val="00F4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>Melkosoft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2017-03-09T09:20:00Z</dcterms:created>
  <dcterms:modified xsi:type="dcterms:W3CDTF">2017-03-09T09:20:00Z</dcterms:modified>
</cp:coreProperties>
</file>