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A9" w:rsidRDefault="007135A9" w:rsidP="007135A9">
      <w:pPr>
        <w:pStyle w:val="2"/>
        <w:rPr>
          <w:sz w:val="20"/>
          <w:szCs w:val="20"/>
        </w:rPr>
      </w:pPr>
      <w:bookmarkStart w:id="0" w:name="_GoBack"/>
      <w:r>
        <w:rPr>
          <w:sz w:val="20"/>
          <w:szCs w:val="20"/>
        </w:rPr>
        <w:t>Статья 155. Особенности определения налоговой базы при передаче имущественных прав</w:t>
      </w:r>
    </w:p>
    <w:bookmarkEnd w:id="0"/>
    <w:p w:rsidR="007135A9" w:rsidRDefault="007135A9" w:rsidP="007135A9">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бавленную стоимость" w:history="1">
        <w:r>
          <w:rPr>
            <w:rStyle w:val="a3"/>
            <w:b/>
            <w:bCs/>
            <w:color w:val="707070"/>
            <w:sz w:val="20"/>
            <w:szCs w:val="20"/>
            <w:u w:val="none"/>
          </w:rPr>
          <w:t>[Глава 21]</w:t>
        </w:r>
      </w:hyperlink>
      <w:r>
        <w:rPr>
          <w:rStyle w:val="apple-converted-space"/>
        </w:rPr>
        <w:t> </w:t>
      </w:r>
      <w:hyperlink r:id="rId5" w:tooltip="Особенности определения налоговой базы при передаче имущественных прав" w:history="1">
        <w:r>
          <w:rPr>
            <w:rStyle w:val="a3"/>
            <w:b/>
            <w:bCs/>
            <w:color w:val="707070"/>
            <w:sz w:val="20"/>
            <w:szCs w:val="20"/>
            <w:u w:val="none"/>
          </w:rPr>
          <w:t>[Статья 155]</w:t>
        </w:r>
      </w:hyperlink>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При уступке денежного требования, вытекающего из договора реализации товаров (работ, услуг), операции по реализации которых подлежат налогообложению (не освобождаются от налогообложения в соответствии со статьей 149 настоящего Кодекса), или при переходе указанного требования к другому лицу на основании закона налоговая база по операциям реализации указанных товаров (работ, услуг) определяется в порядке, предусмотренном статьей 154 настоящего Кодекса, если иное не предусмотрено настоящим пунктом.</w:t>
      </w:r>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Налоговая база при уступке первоначальным кредитором денежного требования, вытекающего из договора реализации товаров (работ, услуг), или при переходе указанного требования к другому лицу на основании закона определяется как сумма превышения суммы дохода, полученного первоначальным кредитором при уступке права требования, над размером денежного требования, права по которому уступлены.</w:t>
      </w:r>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Налоговая база при уступке новым кредитором, получившим денежное требование, вытекающее из договора реализации товаров (работ, услуг), определяется как сумма превышения сумм дохода, полученного новым кредитором при последующей уступке требования или при прекращении соответствующего обязательства, над суммой расходов на приобретение указанного требования.</w:t>
      </w:r>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При передаче имущественных прав налогоплательщиками, в том числе участниками долевого строительства, на жилые дома или жилые помещения, доли в жилых домах или жилых помещениях, гаражи или машино-места налоговая база определяется как разница между стоимостью, по которой передаются имущественные права, с учетом налога и расходами на приобретение указанных прав.</w:t>
      </w:r>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При приобретении денежного требования у третьих лиц налоговая база определяется как сумма превышения суммы доходов, полученных от должника и (или) при последующей уступке, над суммой расходов на приобретение указанного требования.</w:t>
      </w:r>
    </w:p>
    <w:p w:rsidR="007135A9" w:rsidRDefault="007135A9" w:rsidP="007135A9">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При передаче прав, связанных с правом заключения договора, и арендных прав налоговая база определяется в порядке, предусмотренном статьей 154 настоящего Кодекса.</w:t>
      </w:r>
    </w:p>
    <w:p w:rsidR="005A0182" w:rsidRPr="007135A9" w:rsidRDefault="005A0182" w:rsidP="007135A9"/>
    <w:sectPr w:rsidR="005A0182" w:rsidRPr="0071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B"/>
    <w:rsid w:val="00034B88"/>
    <w:rsid w:val="000F2F0D"/>
    <w:rsid w:val="00155CDF"/>
    <w:rsid w:val="00272D2B"/>
    <w:rsid w:val="00275817"/>
    <w:rsid w:val="002810E1"/>
    <w:rsid w:val="002D01B7"/>
    <w:rsid w:val="0034681A"/>
    <w:rsid w:val="003B009E"/>
    <w:rsid w:val="00432BD3"/>
    <w:rsid w:val="00481590"/>
    <w:rsid w:val="005406DC"/>
    <w:rsid w:val="005A0182"/>
    <w:rsid w:val="006E4581"/>
    <w:rsid w:val="007135A9"/>
    <w:rsid w:val="00765C3B"/>
    <w:rsid w:val="009757E6"/>
    <w:rsid w:val="009D144B"/>
    <w:rsid w:val="009F6C9F"/>
    <w:rsid w:val="00A02B37"/>
    <w:rsid w:val="00AA458B"/>
    <w:rsid w:val="00AD0A3E"/>
    <w:rsid w:val="00B51F7B"/>
    <w:rsid w:val="00BA295D"/>
    <w:rsid w:val="00BB1157"/>
    <w:rsid w:val="00C66ED5"/>
    <w:rsid w:val="00D1496D"/>
    <w:rsid w:val="00D452FF"/>
    <w:rsid w:val="00D45358"/>
    <w:rsid w:val="00D93565"/>
    <w:rsid w:val="00ED6E68"/>
    <w:rsid w:val="00EE5A0E"/>
    <w:rsid w:val="00F47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02688-4272-4ACA-89B5-B92174E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0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01B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D01B7"/>
    <w:rPr>
      <w:color w:val="0000FF"/>
      <w:u w:val="single"/>
    </w:rPr>
  </w:style>
  <w:style w:type="character" w:customStyle="1" w:styleId="apple-converted-space">
    <w:name w:val="apple-converted-space"/>
    <w:basedOn w:val="a0"/>
    <w:rsid w:val="002D01B7"/>
  </w:style>
  <w:style w:type="paragraph" w:styleId="a4">
    <w:name w:val="Normal (Web)"/>
    <w:basedOn w:val="a"/>
    <w:uiPriority w:val="99"/>
    <w:semiHidden/>
    <w:unhideWhenUsed/>
    <w:rsid w:val="002D0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A4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A458B"/>
    <w:rPr>
      <w:rFonts w:ascii="Courier New" w:eastAsia="Times New Roman" w:hAnsi="Courier New" w:cs="Courier New"/>
      <w:sz w:val="20"/>
      <w:szCs w:val="20"/>
      <w:lang w:eastAsia="ru-RU"/>
    </w:rPr>
  </w:style>
  <w:style w:type="character" w:styleId="a5">
    <w:name w:val="Strong"/>
    <w:basedOn w:val="a0"/>
    <w:uiPriority w:val="22"/>
    <w:qFormat/>
    <w:rsid w:val="00BA2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4102">
      <w:bodyDiv w:val="1"/>
      <w:marLeft w:val="0"/>
      <w:marRight w:val="0"/>
      <w:marTop w:val="0"/>
      <w:marBottom w:val="0"/>
      <w:divBdr>
        <w:top w:val="none" w:sz="0" w:space="0" w:color="auto"/>
        <w:left w:val="none" w:sz="0" w:space="0" w:color="auto"/>
        <w:bottom w:val="none" w:sz="0" w:space="0" w:color="auto"/>
        <w:right w:val="none" w:sz="0" w:space="0" w:color="auto"/>
      </w:divBdr>
      <w:divsChild>
        <w:div w:id="1001280564">
          <w:marLeft w:val="0"/>
          <w:marRight w:val="0"/>
          <w:marTop w:val="0"/>
          <w:marBottom w:val="0"/>
          <w:divBdr>
            <w:top w:val="none" w:sz="0" w:space="0" w:color="auto"/>
            <w:left w:val="none" w:sz="0" w:space="0" w:color="auto"/>
            <w:bottom w:val="none" w:sz="0" w:space="0" w:color="auto"/>
            <w:right w:val="none" w:sz="0" w:space="0" w:color="auto"/>
          </w:divBdr>
        </w:div>
        <w:div w:id="1883134919">
          <w:marLeft w:val="0"/>
          <w:marRight w:val="0"/>
          <w:marTop w:val="0"/>
          <w:marBottom w:val="0"/>
          <w:divBdr>
            <w:top w:val="none" w:sz="0" w:space="0" w:color="auto"/>
            <w:left w:val="none" w:sz="0" w:space="0" w:color="auto"/>
            <w:bottom w:val="none" w:sz="0" w:space="0" w:color="auto"/>
            <w:right w:val="none" w:sz="0" w:space="0" w:color="auto"/>
          </w:divBdr>
        </w:div>
      </w:divsChild>
    </w:div>
    <w:div w:id="139230532">
      <w:bodyDiv w:val="1"/>
      <w:marLeft w:val="0"/>
      <w:marRight w:val="0"/>
      <w:marTop w:val="0"/>
      <w:marBottom w:val="0"/>
      <w:divBdr>
        <w:top w:val="none" w:sz="0" w:space="0" w:color="auto"/>
        <w:left w:val="none" w:sz="0" w:space="0" w:color="auto"/>
        <w:bottom w:val="none" w:sz="0" w:space="0" w:color="auto"/>
        <w:right w:val="none" w:sz="0" w:space="0" w:color="auto"/>
      </w:divBdr>
      <w:divsChild>
        <w:div w:id="994382762">
          <w:marLeft w:val="0"/>
          <w:marRight w:val="0"/>
          <w:marTop w:val="0"/>
          <w:marBottom w:val="0"/>
          <w:divBdr>
            <w:top w:val="none" w:sz="0" w:space="0" w:color="auto"/>
            <w:left w:val="none" w:sz="0" w:space="0" w:color="auto"/>
            <w:bottom w:val="none" w:sz="0" w:space="0" w:color="auto"/>
            <w:right w:val="none" w:sz="0" w:space="0" w:color="auto"/>
          </w:divBdr>
        </w:div>
        <w:div w:id="1816409375">
          <w:marLeft w:val="0"/>
          <w:marRight w:val="0"/>
          <w:marTop w:val="0"/>
          <w:marBottom w:val="0"/>
          <w:divBdr>
            <w:top w:val="none" w:sz="0" w:space="0" w:color="auto"/>
            <w:left w:val="none" w:sz="0" w:space="0" w:color="auto"/>
            <w:bottom w:val="none" w:sz="0" w:space="0" w:color="auto"/>
            <w:right w:val="none" w:sz="0" w:space="0" w:color="auto"/>
          </w:divBdr>
        </w:div>
      </w:divsChild>
    </w:div>
    <w:div w:id="196165449">
      <w:bodyDiv w:val="1"/>
      <w:marLeft w:val="0"/>
      <w:marRight w:val="0"/>
      <w:marTop w:val="0"/>
      <w:marBottom w:val="0"/>
      <w:divBdr>
        <w:top w:val="none" w:sz="0" w:space="0" w:color="auto"/>
        <w:left w:val="none" w:sz="0" w:space="0" w:color="auto"/>
        <w:bottom w:val="none" w:sz="0" w:space="0" w:color="auto"/>
        <w:right w:val="none" w:sz="0" w:space="0" w:color="auto"/>
      </w:divBdr>
      <w:divsChild>
        <w:div w:id="1449591265">
          <w:marLeft w:val="0"/>
          <w:marRight w:val="0"/>
          <w:marTop w:val="0"/>
          <w:marBottom w:val="0"/>
          <w:divBdr>
            <w:top w:val="none" w:sz="0" w:space="0" w:color="auto"/>
            <w:left w:val="none" w:sz="0" w:space="0" w:color="auto"/>
            <w:bottom w:val="none" w:sz="0" w:space="0" w:color="auto"/>
            <w:right w:val="none" w:sz="0" w:space="0" w:color="auto"/>
          </w:divBdr>
        </w:div>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229772162">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3">
          <w:marLeft w:val="0"/>
          <w:marRight w:val="0"/>
          <w:marTop w:val="0"/>
          <w:marBottom w:val="0"/>
          <w:divBdr>
            <w:top w:val="none" w:sz="0" w:space="0" w:color="auto"/>
            <w:left w:val="none" w:sz="0" w:space="0" w:color="auto"/>
            <w:bottom w:val="none" w:sz="0" w:space="0" w:color="auto"/>
            <w:right w:val="none" w:sz="0" w:space="0" w:color="auto"/>
          </w:divBdr>
        </w:div>
        <w:div w:id="1835148197">
          <w:marLeft w:val="0"/>
          <w:marRight w:val="0"/>
          <w:marTop w:val="0"/>
          <w:marBottom w:val="0"/>
          <w:divBdr>
            <w:top w:val="none" w:sz="0" w:space="0" w:color="auto"/>
            <w:left w:val="none" w:sz="0" w:space="0" w:color="auto"/>
            <w:bottom w:val="none" w:sz="0" w:space="0" w:color="auto"/>
            <w:right w:val="none" w:sz="0" w:space="0" w:color="auto"/>
          </w:divBdr>
        </w:div>
      </w:divsChild>
    </w:div>
    <w:div w:id="274021339">
      <w:bodyDiv w:val="1"/>
      <w:marLeft w:val="0"/>
      <w:marRight w:val="0"/>
      <w:marTop w:val="0"/>
      <w:marBottom w:val="0"/>
      <w:divBdr>
        <w:top w:val="none" w:sz="0" w:space="0" w:color="auto"/>
        <w:left w:val="none" w:sz="0" w:space="0" w:color="auto"/>
        <w:bottom w:val="none" w:sz="0" w:space="0" w:color="auto"/>
        <w:right w:val="none" w:sz="0" w:space="0" w:color="auto"/>
      </w:divBdr>
    </w:div>
    <w:div w:id="334764919">
      <w:bodyDiv w:val="1"/>
      <w:marLeft w:val="0"/>
      <w:marRight w:val="0"/>
      <w:marTop w:val="0"/>
      <w:marBottom w:val="0"/>
      <w:divBdr>
        <w:top w:val="none" w:sz="0" w:space="0" w:color="auto"/>
        <w:left w:val="none" w:sz="0" w:space="0" w:color="auto"/>
        <w:bottom w:val="none" w:sz="0" w:space="0" w:color="auto"/>
        <w:right w:val="none" w:sz="0" w:space="0" w:color="auto"/>
      </w:divBdr>
      <w:divsChild>
        <w:div w:id="1986085435">
          <w:marLeft w:val="0"/>
          <w:marRight w:val="0"/>
          <w:marTop w:val="0"/>
          <w:marBottom w:val="0"/>
          <w:divBdr>
            <w:top w:val="none" w:sz="0" w:space="0" w:color="auto"/>
            <w:left w:val="none" w:sz="0" w:space="0" w:color="auto"/>
            <w:bottom w:val="none" w:sz="0" w:space="0" w:color="auto"/>
            <w:right w:val="none" w:sz="0" w:space="0" w:color="auto"/>
          </w:divBdr>
        </w:div>
        <w:div w:id="1766802521">
          <w:marLeft w:val="0"/>
          <w:marRight w:val="0"/>
          <w:marTop w:val="0"/>
          <w:marBottom w:val="0"/>
          <w:divBdr>
            <w:top w:val="none" w:sz="0" w:space="0" w:color="auto"/>
            <w:left w:val="none" w:sz="0" w:space="0" w:color="auto"/>
            <w:bottom w:val="none" w:sz="0" w:space="0" w:color="auto"/>
            <w:right w:val="none" w:sz="0" w:space="0" w:color="auto"/>
          </w:divBdr>
        </w:div>
      </w:divsChild>
    </w:div>
    <w:div w:id="350572572">
      <w:bodyDiv w:val="1"/>
      <w:marLeft w:val="0"/>
      <w:marRight w:val="0"/>
      <w:marTop w:val="0"/>
      <w:marBottom w:val="0"/>
      <w:divBdr>
        <w:top w:val="none" w:sz="0" w:space="0" w:color="auto"/>
        <w:left w:val="none" w:sz="0" w:space="0" w:color="auto"/>
        <w:bottom w:val="none" w:sz="0" w:space="0" w:color="auto"/>
        <w:right w:val="none" w:sz="0" w:space="0" w:color="auto"/>
      </w:divBdr>
      <w:divsChild>
        <w:div w:id="471484155">
          <w:marLeft w:val="0"/>
          <w:marRight w:val="0"/>
          <w:marTop w:val="0"/>
          <w:marBottom w:val="0"/>
          <w:divBdr>
            <w:top w:val="none" w:sz="0" w:space="0" w:color="auto"/>
            <w:left w:val="none" w:sz="0" w:space="0" w:color="auto"/>
            <w:bottom w:val="none" w:sz="0" w:space="0" w:color="auto"/>
            <w:right w:val="none" w:sz="0" w:space="0" w:color="auto"/>
          </w:divBdr>
        </w:div>
        <w:div w:id="737748625">
          <w:marLeft w:val="0"/>
          <w:marRight w:val="0"/>
          <w:marTop w:val="0"/>
          <w:marBottom w:val="0"/>
          <w:divBdr>
            <w:top w:val="none" w:sz="0" w:space="0" w:color="auto"/>
            <w:left w:val="none" w:sz="0" w:space="0" w:color="auto"/>
            <w:bottom w:val="none" w:sz="0" w:space="0" w:color="auto"/>
            <w:right w:val="none" w:sz="0" w:space="0" w:color="auto"/>
          </w:divBdr>
        </w:div>
      </w:divsChild>
    </w:div>
    <w:div w:id="373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9764399">
          <w:marLeft w:val="0"/>
          <w:marRight w:val="0"/>
          <w:marTop w:val="0"/>
          <w:marBottom w:val="0"/>
          <w:divBdr>
            <w:top w:val="none" w:sz="0" w:space="0" w:color="auto"/>
            <w:left w:val="none" w:sz="0" w:space="0" w:color="auto"/>
            <w:bottom w:val="none" w:sz="0" w:space="0" w:color="auto"/>
            <w:right w:val="none" w:sz="0" w:space="0" w:color="auto"/>
          </w:divBdr>
        </w:div>
        <w:div w:id="1312834305">
          <w:marLeft w:val="0"/>
          <w:marRight w:val="0"/>
          <w:marTop w:val="0"/>
          <w:marBottom w:val="0"/>
          <w:divBdr>
            <w:top w:val="none" w:sz="0" w:space="0" w:color="auto"/>
            <w:left w:val="none" w:sz="0" w:space="0" w:color="auto"/>
            <w:bottom w:val="none" w:sz="0" w:space="0" w:color="auto"/>
            <w:right w:val="none" w:sz="0" w:space="0" w:color="auto"/>
          </w:divBdr>
        </w:div>
      </w:divsChild>
    </w:div>
    <w:div w:id="480848770">
      <w:bodyDiv w:val="1"/>
      <w:marLeft w:val="0"/>
      <w:marRight w:val="0"/>
      <w:marTop w:val="0"/>
      <w:marBottom w:val="0"/>
      <w:divBdr>
        <w:top w:val="none" w:sz="0" w:space="0" w:color="auto"/>
        <w:left w:val="none" w:sz="0" w:space="0" w:color="auto"/>
        <w:bottom w:val="none" w:sz="0" w:space="0" w:color="auto"/>
        <w:right w:val="none" w:sz="0" w:space="0" w:color="auto"/>
      </w:divBdr>
      <w:divsChild>
        <w:div w:id="515197506">
          <w:marLeft w:val="0"/>
          <w:marRight w:val="0"/>
          <w:marTop w:val="0"/>
          <w:marBottom w:val="0"/>
          <w:divBdr>
            <w:top w:val="none" w:sz="0" w:space="0" w:color="auto"/>
            <w:left w:val="none" w:sz="0" w:space="0" w:color="auto"/>
            <w:bottom w:val="none" w:sz="0" w:space="0" w:color="auto"/>
            <w:right w:val="none" w:sz="0" w:space="0" w:color="auto"/>
          </w:divBdr>
        </w:div>
        <w:div w:id="1649431889">
          <w:marLeft w:val="0"/>
          <w:marRight w:val="0"/>
          <w:marTop w:val="0"/>
          <w:marBottom w:val="0"/>
          <w:divBdr>
            <w:top w:val="none" w:sz="0" w:space="0" w:color="auto"/>
            <w:left w:val="none" w:sz="0" w:space="0" w:color="auto"/>
            <w:bottom w:val="none" w:sz="0" w:space="0" w:color="auto"/>
            <w:right w:val="none" w:sz="0" w:space="0" w:color="auto"/>
          </w:divBdr>
        </w:div>
      </w:divsChild>
    </w:div>
    <w:div w:id="5358537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423">
          <w:marLeft w:val="0"/>
          <w:marRight w:val="0"/>
          <w:marTop w:val="0"/>
          <w:marBottom w:val="0"/>
          <w:divBdr>
            <w:top w:val="none" w:sz="0" w:space="0" w:color="auto"/>
            <w:left w:val="none" w:sz="0" w:space="0" w:color="auto"/>
            <w:bottom w:val="none" w:sz="0" w:space="0" w:color="auto"/>
            <w:right w:val="none" w:sz="0" w:space="0" w:color="auto"/>
          </w:divBdr>
        </w:div>
        <w:div w:id="1896433873">
          <w:marLeft w:val="0"/>
          <w:marRight w:val="0"/>
          <w:marTop w:val="0"/>
          <w:marBottom w:val="0"/>
          <w:divBdr>
            <w:top w:val="none" w:sz="0" w:space="0" w:color="auto"/>
            <w:left w:val="none" w:sz="0" w:space="0" w:color="auto"/>
            <w:bottom w:val="none" w:sz="0" w:space="0" w:color="auto"/>
            <w:right w:val="none" w:sz="0" w:space="0" w:color="auto"/>
          </w:divBdr>
        </w:div>
      </w:divsChild>
    </w:div>
    <w:div w:id="584194676">
      <w:bodyDiv w:val="1"/>
      <w:marLeft w:val="0"/>
      <w:marRight w:val="0"/>
      <w:marTop w:val="0"/>
      <w:marBottom w:val="0"/>
      <w:divBdr>
        <w:top w:val="none" w:sz="0" w:space="0" w:color="auto"/>
        <w:left w:val="none" w:sz="0" w:space="0" w:color="auto"/>
        <w:bottom w:val="none" w:sz="0" w:space="0" w:color="auto"/>
        <w:right w:val="none" w:sz="0" w:space="0" w:color="auto"/>
      </w:divBdr>
      <w:divsChild>
        <w:div w:id="1635210847">
          <w:marLeft w:val="0"/>
          <w:marRight w:val="0"/>
          <w:marTop w:val="0"/>
          <w:marBottom w:val="0"/>
          <w:divBdr>
            <w:top w:val="none" w:sz="0" w:space="0" w:color="auto"/>
            <w:left w:val="none" w:sz="0" w:space="0" w:color="auto"/>
            <w:bottom w:val="none" w:sz="0" w:space="0" w:color="auto"/>
            <w:right w:val="none" w:sz="0" w:space="0" w:color="auto"/>
          </w:divBdr>
        </w:div>
        <w:div w:id="464157332">
          <w:marLeft w:val="0"/>
          <w:marRight w:val="0"/>
          <w:marTop w:val="0"/>
          <w:marBottom w:val="0"/>
          <w:divBdr>
            <w:top w:val="none" w:sz="0" w:space="0" w:color="auto"/>
            <w:left w:val="none" w:sz="0" w:space="0" w:color="auto"/>
            <w:bottom w:val="none" w:sz="0" w:space="0" w:color="auto"/>
            <w:right w:val="none" w:sz="0" w:space="0" w:color="auto"/>
          </w:divBdr>
        </w:div>
      </w:divsChild>
    </w:div>
    <w:div w:id="640691734">
      <w:bodyDiv w:val="1"/>
      <w:marLeft w:val="0"/>
      <w:marRight w:val="0"/>
      <w:marTop w:val="0"/>
      <w:marBottom w:val="0"/>
      <w:divBdr>
        <w:top w:val="none" w:sz="0" w:space="0" w:color="auto"/>
        <w:left w:val="none" w:sz="0" w:space="0" w:color="auto"/>
        <w:bottom w:val="none" w:sz="0" w:space="0" w:color="auto"/>
        <w:right w:val="none" w:sz="0" w:space="0" w:color="auto"/>
      </w:divBdr>
      <w:divsChild>
        <w:div w:id="1199201847">
          <w:marLeft w:val="0"/>
          <w:marRight w:val="0"/>
          <w:marTop w:val="0"/>
          <w:marBottom w:val="0"/>
          <w:divBdr>
            <w:top w:val="none" w:sz="0" w:space="0" w:color="auto"/>
            <w:left w:val="none" w:sz="0" w:space="0" w:color="auto"/>
            <w:bottom w:val="none" w:sz="0" w:space="0" w:color="auto"/>
            <w:right w:val="none" w:sz="0" w:space="0" w:color="auto"/>
          </w:divBdr>
        </w:div>
        <w:div w:id="2125036774">
          <w:marLeft w:val="0"/>
          <w:marRight w:val="0"/>
          <w:marTop w:val="0"/>
          <w:marBottom w:val="0"/>
          <w:divBdr>
            <w:top w:val="none" w:sz="0" w:space="0" w:color="auto"/>
            <w:left w:val="none" w:sz="0" w:space="0" w:color="auto"/>
            <w:bottom w:val="none" w:sz="0" w:space="0" w:color="auto"/>
            <w:right w:val="none" w:sz="0" w:space="0" w:color="auto"/>
          </w:divBdr>
        </w:div>
      </w:divsChild>
    </w:div>
    <w:div w:id="678239153">
      <w:bodyDiv w:val="1"/>
      <w:marLeft w:val="0"/>
      <w:marRight w:val="0"/>
      <w:marTop w:val="0"/>
      <w:marBottom w:val="0"/>
      <w:divBdr>
        <w:top w:val="none" w:sz="0" w:space="0" w:color="auto"/>
        <w:left w:val="none" w:sz="0" w:space="0" w:color="auto"/>
        <w:bottom w:val="none" w:sz="0" w:space="0" w:color="auto"/>
        <w:right w:val="none" w:sz="0" w:space="0" w:color="auto"/>
      </w:divBdr>
      <w:divsChild>
        <w:div w:id="385108789">
          <w:marLeft w:val="0"/>
          <w:marRight w:val="0"/>
          <w:marTop w:val="0"/>
          <w:marBottom w:val="0"/>
          <w:divBdr>
            <w:top w:val="none" w:sz="0" w:space="0" w:color="auto"/>
            <w:left w:val="none" w:sz="0" w:space="0" w:color="auto"/>
            <w:bottom w:val="none" w:sz="0" w:space="0" w:color="auto"/>
            <w:right w:val="none" w:sz="0" w:space="0" w:color="auto"/>
          </w:divBdr>
        </w:div>
        <w:div w:id="1307517305">
          <w:marLeft w:val="0"/>
          <w:marRight w:val="0"/>
          <w:marTop w:val="0"/>
          <w:marBottom w:val="0"/>
          <w:divBdr>
            <w:top w:val="none" w:sz="0" w:space="0" w:color="auto"/>
            <w:left w:val="none" w:sz="0" w:space="0" w:color="auto"/>
            <w:bottom w:val="none" w:sz="0" w:space="0" w:color="auto"/>
            <w:right w:val="none" w:sz="0" w:space="0" w:color="auto"/>
          </w:divBdr>
        </w:div>
      </w:divsChild>
    </w:div>
    <w:div w:id="729109991">
      <w:bodyDiv w:val="1"/>
      <w:marLeft w:val="0"/>
      <w:marRight w:val="0"/>
      <w:marTop w:val="0"/>
      <w:marBottom w:val="0"/>
      <w:divBdr>
        <w:top w:val="none" w:sz="0" w:space="0" w:color="auto"/>
        <w:left w:val="none" w:sz="0" w:space="0" w:color="auto"/>
        <w:bottom w:val="none" w:sz="0" w:space="0" w:color="auto"/>
        <w:right w:val="none" w:sz="0" w:space="0" w:color="auto"/>
      </w:divBdr>
      <w:divsChild>
        <w:div w:id="782845126">
          <w:marLeft w:val="0"/>
          <w:marRight w:val="0"/>
          <w:marTop w:val="0"/>
          <w:marBottom w:val="0"/>
          <w:divBdr>
            <w:top w:val="none" w:sz="0" w:space="0" w:color="auto"/>
            <w:left w:val="none" w:sz="0" w:space="0" w:color="auto"/>
            <w:bottom w:val="none" w:sz="0" w:space="0" w:color="auto"/>
            <w:right w:val="none" w:sz="0" w:space="0" w:color="auto"/>
          </w:divBdr>
        </w:div>
        <w:div w:id="1930775305">
          <w:marLeft w:val="0"/>
          <w:marRight w:val="0"/>
          <w:marTop w:val="0"/>
          <w:marBottom w:val="0"/>
          <w:divBdr>
            <w:top w:val="none" w:sz="0" w:space="0" w:color="auto"/>
            <w:left w:val="none" w:sz="0" w:space="0" w:color="auto"/>
            <w:bottom w:val="none" w:sz="0" w:space="0" w:color="auto"/>
            <w:right w:val="none" w:sz="0" w:space="0" w:color="auto"/>
          </w:divBdr>
        </w:div>
      </w:divsChild>
    </w:div>
    <w:div w:id="751783329">
      <w:bodyDiv w:val="1"/>
      <w:marLeft w:val="0"/>
      <w:marRight w:val="0"/>
      <w:marTop w:val="0"/>
      <w:marBottom w:val="0"/>
      <w:divBdr>
        <w:top w:val="none" w:sz="0" w:space="0" w:color="auto"/>
        <w:left w:val="none" w:sz="0" w:space="0" w:color="auto"/>
        <w:bottom w:val="none" w:sz="0" w:space="0" w:color="auto"/>
        <w:right w:val="none" w:sz="0" w:space="0" w:color="auto"/>
      </w:divBdr>
      <w:divsChild>
        <w:div w:id="741754845">
          <w:marLeft w:val="0"/>
          <w:marRight w:val="0"/>
          <w:marTop w:val="0"/>
          <w:marBottom w:val="0"/>
          <w:divBdr>
            <w:top w:val="none" w:sz="0" w:space="0" w:color="auto"/>
            <w:left w:val="none" w:sz="0" w:space="0" w:color="auto"/>
            <w:bottom w:val="none" w:sz="0" w:space="0" w:color="auto"/>
            <w:right w:val="none" w:sz="0" w:space="0" w:color="auto"/>
          </w:divBdr>
        </w:div>
        <w:div w:id="150027476">
          <w:marLeft w:val="0"/>
          <w:marRight w:val="0"/>
          <w:marTop w:val="0"/>
          <w:marBottom w:val="0"/>
          <w:divBdr>
            <w:top w:val="none" w:sz="0" w:space="0" w:color="auto"/>
            <w:left w:val="none" w:sz="0" w:space="0" w:color="auto"/>
            <w:bottom w:val="none" w:sz="0" w:space="0" w:color="auto"/>
            <w:right w:val="none" w:sz="0" w:space="0" w:color="auto"/>
          </w:divBdr>
        </w:div>
      </w:divsChild>
    </w:div>
    <w:div w:id="801769368">
      <w:bodyDiv w:val="1"/>
      <w:marLeft w:val="0"/>
      <w:marRight w:val="0"/>
      <w:marTop w:val="0"/>
      <w:marBottom w:val="0"/>
      <w:divBdr>
        <w:top w:val="none" w:sz="0" w:space="0" w:color="auto"/>
        <w:left w:val="none" w:sz="0" w:space="0" w:color="auto"/>
        <w:bottom w:val="none" w:sz="0" w:space="0" w:color="auto"/>
        <w:right w:val="none" w:sz="0" w:space="0" w:color="auto"/>
      </w:divBdr>
      <w:divsChild>
        <w:div w:id="1302735389">
          <w:marLeft w:val="0"/>
          <w:marRight w:val="0"/>
          <w:marTop w:val="0"/>
          <w:marBottom w:val="0"/>
          <w:divBdr>
            <w:top w:val="none" w:sz="0" w:space="0" w:color="auto"/>
            <w:left w:val="none" w:sz="0" w:space="0" w:color="auto"/>
            <w:bottom w:val="none" w:sz="0" w:space="0" w:color="auto"/>
            <w:right w:val="none" w:sz="0" w:space="0" w:color="auto"/>
          </w:divBdr>
        </w:div>
        <w:div w:id="665550044">
          <w:marLeft w:val="0"/>
          <w:marRight w:val="0"/>
          <w:marTop w:val="0"/>
          <w:marBottom w:val="0"/>
          <w:divBdr>
            <w:top w:val="none" w:sz="0" w:space="0" w:color="auto"/>
            <w:left w:val="none" w:sz="0" w:space="0" w:color="auto"/>
            <w:bottom w:val="none" w:sz="0" w:space="0" w:color="auto"/>
            <w:right w:val="none" w:sz="0" w:space="0" w:color="auto"/>
          </w:divBdr>
        </w:div>
      </w:divsChild>
    </w:div>
    <w:div w:id="820777870">
      <w:bodyDiv w:val="1"/>
      <w:marLeft w:val="0"/>
      <w:marRight w:val="0"/>
      <w:marTop w:val="0"/>
      <w:marBottom w:val="0"/>
      <w:divBdr>
        <w:top w:val="none" w:sz="0" w:space="0" w:color="auto"/>
        <w:left w:val="none" w:sz="0" w:space="0" w:color="auto"/>
        <w:bottom w:val="none" w:sz="0" w:space="0" w:color="auto"/>
        <w:right w:val="none" w:sz="0" w:space="0" w:color="auto"/>
      </w:divBdr>
      <w:divsChild>
        <w:div w:id="2067025071">
          <w:marLeft w:val="0"/>
          <w:marRight w:val="0"/>
          <w:marTop w:val="0"/>
          <w:marBottom w:val="0"/>
          <w:divBdr>
            <w:top w:val="none" w:sz="0" w:space="0" w:color="auto"/>
            <w:left w:val="none" w:sz="0" w:space="0" w:color="auto"/>
            <w:bottom w:val="none" w:sz="0" w:space="0" w:color="auto"/>
            <w:right w:val="none" w:sz="0" w:space="0" w:color="auto"/>
          </w:divBdr>
        </w:div>
        <w:div w:id="68813872">
          <w:marLeft w:val="0"/>
          <w:marRight w:val="0"/>
          <w:marTop w:val="0"/>
          <w:marBottom w:val="0"/>
          <w:divBdr>
            <w:top w:val="none" w:sz="0" w:space="0" w:color="auto"/>
            <w:left w:val="none" w:sz="0" w:space="0" w:color="auto"/>
            <w:bottom w:val="none" w:sz="0" w:space="0" w:color="auto"/>
            <w:right w:val="none" w:sz="0" w:space="0" w:color="auto"/>
          </w:divBdr>
        </w:div>
      </w:divsChild>
    </w:div>
    <w:div w:id="878711254">
      <w:bodyDiv w:val="1"/>
      <w:marLeft w:val="0"/>
      <w:marRight w:val="0"/>
      <w:marTop w:val="0"/>
      <w:marBottom w:val="0"/>
      <w:divBdr>
        <w:top w:val="none" w:sz="0" w:space="0" w:color="auto"/>
        <w:left w:val="none" w:sz="0" w:space="0" w:color="auto"/>
        <w:bottom w:val="none" w:sz="0" w:space="0" w:color="auto"/>
        <w:right w:val="none" w:sz="0" w:space="0" w:color="auto"/>
      </w:divBdr>
      <w:divsChild>
        <w:div w:id="54671461">
          <w:marLeft w:val="0"/>
          <w:marRight w:val="0"/>
          <w:marTop w:val="0"/>
          <w:marBottom w:val="0"/>
          <w:divBdr>
            <w:top w:val="none" w:sz="0" w:space="0" w:color="auto"/>
            <w:left w:val="none" w:sz="0" w:space="0" w:color="auto"/>
            <w:bottom w:val="none" w:sz="0" w:space="0" w:color="auto"/>
            <w:right w:val="none" w:sz="0" w:space="0" w:color="auto"/>
          </w:divBdr>
        </w:div>
        <w:div w:id="183515815">
          <w:marLeft w:val="0"/>
          <w:marRight w:val="0"/>
          <w:marTop w:val="0"/>
          <w:marBottom w:val="0"/>
          <w:divBdr>
            <w:top w:val="none" w:sz="0" w:space="0" w:color="auto"/>
            <w:left w:val="none" w:sz="0" w:space="0" w:color="auto"/>
            <w:bottom w:val="none" w:sz="0" w:space="0" w:color="auto"/>
            <w:right w:val="none" w:sz="0" w:space="0" w:color="auto"/>
          </w:divBdr>
        </w:div>
      </w:divsChild>
    </w:div>
    <w:div w:id="1100494423">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9">
          <w:marLeft w:val="0"/>
          <w:marRight w:val="0"/>
          <w:marTop w:val="0"/>
          <w:marBottom w:val="0"/>
          <w:divBdr>
            <w:top w:val="none" w:sz="0" w:space="0" w:color="auto"/>
            <w:left w:val="none" w:sz="0" w:space="0" w:color="auto"/>
            <w:bottom w:val="none" w:sz="0" w:space="0" w:color="auto"/>
            <w:right w:val="none" w:sz="0" w:space="0" w:color="auto"/>
          </w:divBdr>
        </w:div>
        <w:div w:id="98381609">
          <w:marLeft w:val="0"/>
          <w:marRight w:val="0"/>
          <w:marTop w:val="0"/>
          <w:marBottom w:val="0"/>
          <w:divBdr>
            <w:top w:val="none" w:sz="0" w:space="0" w:color="auto"/>
            <w:left w:val="none" w:sz="0" w:space="0" w:color="auto"/>
            <w:bottom w:val="none" w:sz="0" w:space="0" w:color="auto"/>
            <w:right w:val="none" w:sz="0" w:space="0" w:color="auto"/>
          </w:divBdr>
        </w:div>
      </w:divsChild>
    </w:div>
    <w:div w:id="1134060892">
      <w:bodyDiv w:val="1"/>
      <w:marLeft w:val="0"/>
      <w:marRight w:val="0"/>
      <w:marTop w:val="0"/>
      <w:marBottom w:val="0"/>
      <w:divBdr>
        <w:top w:val="none" w:sz="0" w:space="0" w:color="auto"/>
        <w:left w:val="none" w:sz="0" w:space="0" w:color="auto"/>
        <w:bottom w:val="none" w:sz="0" w:space="0" w:color="auto"/>
        <w:right w:val="none" w:sz="0" w:space="0" w:color="auto"/>
      </w:divBdr>
      <w:divsChild>
        <w:div w:id="1028682442">
          <w:marLeft w:val="0"/>
          <w:marRight w:val="0"/>
          <w:marTop w:val="0"/>
          <w:marBottom w:val="0"/>
          <w:divBdr>
            <w:top w:val="none" w:sz="0" w:space="0" w:color="auto"/>
            <w:left w:val="none" w:sz="0" w:space="0" w:color="auto"/>
            <w:bottom w:val="none" w:sz="0" w:space="0" w:color="auto"/>
            <w:right w:val="none" w:sz="0" w:space="0" w:color="auto"/>
          </w:divBdr>
        </w:div>
        <w:div w:id="1337076577">
          <w:marLeft w:val="0"/>
          <w:marRight w:val="0"/>
          <w:marTop w:val="0"/>
          <w:marBottom w:val="0"/>
          <w:divBdr>
            <w:top w:val="none" w:sz="0" w:space="0" w:color="auto"/>
            <w:left w:val="none" w:sz="0" w:space="0" w:color="auto"/>
            <w:bottom w:val="none" w:sz="0" w:space="0" w:color="auto"/>
            <w:right w:val="none" w:sz="0" w:space="0" w:color="auto"/>
          </w:divBdr>
        </w:div>
      </w:divsChild>
    </w:div>
    <w:div w:id="1136028189">
      <w:bodyDiv w:val="1"/>
      <w:marLeft w:val="0"/>
      <w:marRight w:val="0"/>
      <w:marTop w:val="0"/>
      <w:marBottom w:val="0"/>
      <w:divBdr>
        <w:top w:val="none" w:sz="0" w:space="0" w:color="auto"/>
        <w:left w:val="none" w:sz="0" w:space="0" w:color="auto"/>
        <w:bottom w:val="none" w:sz="0" w:space="0" w:color="auto"/>
        <w:right w:val="none" w:sz="0" w:space="0" w:color="auto"/>
      </w:divBdr>
      <w:divsChild>
        <w:div w:id="519590733">
          <w:marLeft w:val="0"/>
          <w:marRight w:val="0"/>
          <w:marTop w:val="0"/>
          <w:marBottom w:val="0"/>
          <w:divBdr>
            <w:top w:val="none" w:sz="0" w:space="0" w:color="auto"/>
            <w:left w:val="none" w:sz="0" w:space="0" w:color="auto"/>
            <w:bottom w:val="none" w:sz="0" w:space="0" w:color="auto"/>
            <w:right w:val="none" w:sz="0" w:space="0" w:color="auto"/>
          </w:divBdr>
          <w:divsChild>
            <w:div w:id="1673871615">
              <w:marLeft w:val="0"/>
              <w:marRight w:val="0"/>
              <w:marTop w:val="0"/>
              <w:marBottom w:val="0"/>
              <w:divBdr>
                <w:top w:val="none" w:sz="0" w:space="0" w:color="auto"/>
                <w:left w:val="none" w:sz="0" w:space="0" w:color="auto"/>
                <w:bottom w:val="none" w:sz="0" w:space="0" w:color="auto"/>
                <w:right w:val="none" w:sz="0" w:space="0" w:color="auto"/>
              </w:divBdr>
              <w:divsChild>
                <w:div w:id="1085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653">
      <w:bodyDiv w:val="1"/>
      <w:marLeft w:val="0"/>
      <w:marRight w:val="0"/>
      <w:marTop w:val="0"/>
      <w:marBottom w:val="0"/>
      <w:divBdr>
        <w:top w:val="none" w:sz="0" w:space="0" w:color="auto"/>
        <w:left w:val="none" w:sz="0" w:space="0" w:color="auto"/>
        <w:bottom w:val="none" w:sz="0" w:space="0" w:color="auto"/>
        <w:right w:val="none" w:sz="0" w:space="0" w:color="auto"/>
      </w:divBdr>
      <w:divsChild>
        <w:div w:id="1445687360">
          <w:marLeft w:val="0"/>
          <w:marRight w:val="0"/>
          <w:marTop w:val="0"/>
          <w:marBottom w:val="0"/>
          <w:divBdr>
            <w:top w:val="none" w:sz="0" w:space="0" w:color="auto"/>
            <w:left w:val="none" w:sz="0" w:space="0" w:color="auto"/>
            <w:bottom w:val="none" w:sz="0" w:space="0" w:color="auto"/>
            <w:right w:val="none" w:sz="0" w:space="0" w:color="auto"/>
          </w:divBdr>
        </w:div>
        <w:div w:id="1934589119">
          <w:marLeft w:val="0"/>
          <w:marRight w:val="0"/>
          <w:marTop w:val="0"/>
          <w:marBottom w:val="0"/>
          <w:divBdr>
            <w:top w:val="none" w:sz="0" w:space="0" w:color="auto"/>
            <w:left w:val="none" w:sz="0" w:space="0" w:color="auto"/>
            <w:bottom w:val="none" w:sz="0" w:space="0" w:color="auto"/>
            <w:right w:val="none" w:sz="0" w:space="0" w:color="auto"/>
          </w:divBdr>
        </w:div>
      </w:divsChild>
    </w:div>
    <w:div w:id="1317106751">
      <w:bodyDiv w:val="1"/>
      <w:marLeft w:val="0"/>
      <w:marRight w:val="0"/>
      <w:marTop w:val="0"/>
      <w:marBottom w:val="0"/>
      <w:divBdr>
        <w:top w:val="none" w:sz="0" w:space="0" w:color="auto"/>
        <w:left w:val="none" w:sz="0" w:space="0" w:color="auto"/>
        <w:bottom w:val="none" w:sz="0" w:space="0" w:color="auto"/>
        <w:right w:val="none" w:sz="0" w:space="0" w:color="auto"/>
      </w:divBdr>
      <w:divsChild>
        <w:div w:id="1760102159">
          <w:marLeft w:val="0"/>
          <w:marRight w:val="0"/>
          <w:marTop w:val="0"/>
          <w:marBottom w:val="0"/>
          <w:divBdr>
            <w:top w:val="none" w:sz="0" w:space="0" w:color="auto"/>
            <w:left w:val="none" w:sz="0" w:space="0" w:color="auto"/>
            <w:bottom w:val="none" w:sz="0" w:space="0" w:color="auto"/>
            <w:right w:val="none" w:sz="0" w:space="0" w:color="auto"/>
          </w:divBdr>
        </w:div>
        <w:div w:id="1300569405">
          <w:marLeft w:val="0"/>
          <w:marRight w:val="0"/>
          <w:marTop w:val="0"/>
          <w:marBottom w:val="0"/>
          <w:divBdr>
            <w:top w:val="none" w:sz="0" w:space="0" w:color="auto"/>
            <w:left w:val="none" w:sz="0" w:space="0" w:color="auto"/>
            <w:bottom w:val="none" w:sz="0" w:space="0" w:color="auto"/>
            <w:right w:val="none" w:sz="0" w:space="0" w:color="auto"/>
          </w:divBdr>
        </w:div>
      </w:divsChild>
    </w:div>
    <w:div w:id="1522819743">
      <w:bodyDiv w:val="1"/>
      <w:marLeft w:val="0"/>
      <w:marRight w:val="0"/>
      <w:marTop w:val="0"/>
      <w:marBottom w:val="0"/>
      <w:divBdr>
        <w:top w:val="none" w:sz="0" w:space="0" w:color="auto"/>
        <w:left w:val="none" w:sz="0" w:space="0" w:color="auto"/>
        <w:bottom w:val="none" w:sz="0" w:space="0" w:color="auto"/>
        <w:right w:val="none" w:sz="0" w:space="0" w:color="auto"/>
      </w:divBdr>
      <w:divsChild>
        <w:div w:id="1698044315">
          <w:marLeft w:val="0"/>
          <w:marRight w:val="0"/>
          <w:marTop w:val="0"/>
          <w:marBottom w:val="0"/>
          <w:divBdr>
            <w:top w:val="none" w:sz="0" w:space="0" w:color="auto"/>
            <w:left w:val="none" w:sz="0" w:space="0" w:color="auto"/>
            <w:bottom w:val="none" w:sz="0" w:space="0" w:color="auto"/>
            <w:right w:val="none" w:sz="0" w:space="0" w:color="auto"/>
          </w:divBdr>
        </w:div>
        <w:div w:id="1707678717">
          <w:marLeft w:val="0"/>
          <w:marRight w:val="0"/>
          <w:marTop w:val="0"/>
          <w:marBottom w:val="0"/>
          <w:divBdr>
            <w:top w:val="none" w:sz="0" w:space="0" w:color="auto"/>
            <w:left w:val="none" w:sz="0" w:space="0" w:color="auto"/>
            <w:bottom w:val="none" w:sz="0" w:space="0" w:color="auto"/>
            <w:right w:val="none" w:sz="0" w:space="0" w:color="auto"/>
          </w:divBdr>
        </w:div>
      </w:divsChild>
    </w:div>
    <w:div w:id="1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01311771">
          <w:marLeft w:val="0"/>
          <w:marRight w:val="0"/>
          <w:marTop w:val="0"/>
          <w:marBottom w:val="0"/>
          <w:divBdr>
            <w:top w:val="none" w:sz="0" w:space="0" w:color="auto"/>
            <w:left w:val="none" w:sz="0" w:space="0" w:color="auto"/>
            <w:bottom w:val="none" w:sz="0" w:space="0" w:color="auto"/>
            <w:right w:val="none" w:sz="0" w:space="0" w:color="auto"/>
          </w:divBdr>
        </w:div>
        <w:div w:id="1481384501">
          <w:marLeft w:val="0"/>
          <w:marRight w:val="0"/>
          <w:marTop w:val="0"/>
          <w:marBottom w:val="0"/>
          <w:divBdr>
            <w:top w:val="none" w:sz="0" w:space="0" w:color="auto"/>
            <w:left w:val="none" w:sz="0" w:space="0" w:color="auto"/>
            <w:bottom w:val="none" w:sz="0" w:space="0" w:color="auto"/>
            <w:right w:val="none" w:sz="0" w:space="0" w:color="auto"/>
          </w:divBdr>
        </w:div>
      </w:divsChild>
    </w:div>
    <w:div w:id="1566793295">
      <w:bodyDiv w:val="1"/>
      <w:marLeft w:val="0"/>
      <w:marRight w:val="0"/>
      <w:marTop w:val="0"/>
      <w:marBottom w:val="0"/>
      <w:divBdr>
        <w:top w:val="none" w:sz="0" w:space="0" w:color="auto"/>
        <w:left w:val="none" w:sz="0" w:space="0" w:color="auto"/>
        <w:bottom w:val="none" w:sz="0" w:space="0" w:color="auto"/>
        <w:right w:val="none" w:sz="0" w:space="0" w:color="auto"/>
      </w:divBdr>
      <w:divsChild>
        <w:div w:id="1933582876">
          <w:marLeft w:val="0"/>
          <w:marRight w:val="0"/>
          <w:marTop w:val="0"/>
          <w:marBottom w:val="0"/>
          <w:divBdr>
            <w:top w:val="none" w:sz="0" w:space="0" w:color="auto"/>
            <w:left w:val="none" w:sz="0" w:space="0" w:color="auto"/>
            <w:bottom w:val="none" w:sz="0" w:space="0" w:color="auto"/>
            <w:right w:val="none" w:sz="0" w:space="0" w:color="auto"/>
          </w:divBdr>
        </w:div>
        <w:div w:id="534391223">
          <w:marLeft w:val="0"/>
          <w:marRight w:val="0"/>
          <w:marTop w:val="0"/>
          <w:marBottom w:val="0"/>
          <w:divBdr>
            <w:top w:val="none" w:sz="0" w:space="0" w:color="auto"/>
            <w:left w:val="none" w:sz="0" w:space="0" w:color="auto"/>
            <w:bottom w:val="none" w:sz="0" w:space="0" w:color="auto"/>
            <w:right w:val="none" w:sz="0" w:space="0" w:color="auto"/>
          </w:divBdr>
        </w:div>
      </w:divsChild>
    </w:div>
    <w:div w:id="161751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3863">
          <w:marLeft w:val="0"/>
          <w:marRight w:val="0"/>
          <w:marTop w:val="0"/>
          <w:marBottom w:val="0"/>
          <w:divBdr>
            <w:top w:val="none" w:sz="0" w:space="0" w:color="auto"/>
            <w:left w:val="none" w:sz="0" w:space="0" w:color="auto"/>
            <w:bottom w:val="none" w:sz="0" w:space="0" w:color="auto"/>
            <w:right w:val="none" w:sz="0" w:space="0" w:color="auto"/>
          </w:divBdr>
        </w:div>
        <w:div w:id="312415713">
          <w:marLeft w:val="0"/>
          <w:marRight w:val="0"/>
          <w:marTop w:val="0"/>
          <w:marBottom w:val="0"/>
          <w:divBdr>
            <w:top w:val="none" w:sz="0" w:space="0" w:color="auto"/>
            <w:left w:val="none" w:sz="0" w:space="0" w:color="auto"/>
            <w:bottom w:val="none" w:sz="0" w:space="0" w:color="auto"/>
            <w:right w:val="none" w:sz="0" w:space="0" w:color="auto"/>
          </w:divBdr>
        </w:div>
      </w:divsChild>
    </w:div>
    <w:div w:id="1720470494">
      <w:bodyDiv w:val="1"/>
      <w:marLeft w:val="0"/>
      <w:marRight w:val="0"/>
      <w:marTop w:val="0"/>
      <w:marBottom w:val="0"/>
      <w:divBdr>
        <w:top w:val="none" w:sz="0" w:space="0" w:color="auto"/>
        <w:left w:val="none" w:sz="0" w:space="0" w:color="auto"/>
        <w:bottom w:val="none" w:sz="0" w:space="0" w:color="auto"/>
        <w:right w:val="none" w:sz="0" w:space="0" w:color="auto"/>
      </w:divBdr>
      <w:divsChild>
        <w:div w:id="1409422369">
          <w:marLeft w:val="0"/>
          <w:marRight w:val="0"/>
          <w:marTop w:val="0"/>
          <w:marBottom w:val="0"/>
          <w:divBdr>
            <w:top w:val="none" w:sz="0" w:space="0" w:color="auto"/>
            <w:left w:val="none" w:sz="0" w:space="0" w:color="auto"/>
            <w:bottom w:val="none" w:sz="0" w:space="0" w:color="auto"/>
            <w:right w:val="none" w:sz="0" w:space="0" w:color="auto"/>
          </w:divBdr>
        </w:div>
        <w:div w:id="1257060856">
          <w:marLeft w:val="0"/>
          <w:marRight w:val="0"/>
          <w:marTop w:val="0"/>
          <w:marBottom w:val="0"/>
          <w:divBdr>
            <w:top w:val="none" w:sz="0" w:space="0" w:color="auto"/>
            <w:left w:val="none" w:sz="0" w:space="0" w:color="auto"/>
            <w:bottom w:val="none" w:sz="0" w:space="0" w:color="auto"/>
            <w:right w:val="none" w:sz="0" w:space="0" w:color="auto"/>
          </w:divBdr>
        </w:div>
      </w:divsChild>
    </w:div>
    <w:div w:id="1865440932">
      <w:bodyDiv w:val="1"/>
      <w:marLeft w:val="0"/>
      <w:marRight w:val="0"/>
      <w:marTop w:val="0"/>
      <w:marBottom w:val="0"/>
      <w:divBdr>
        <w:top w:val="none" w:sz="0" w:space="0" w:color="auto"/>
        <w:left w:val="none" w:sz="0" w:space="0" w:color="auto"/>
        <w:bottom w:val="none" w:sz="0" w:space="0" w:color="auto"/>
        <w:right w:val="none" w:sz="0" w:space="0" w:color="auto"/>
      </w:divBdr>
      <w:divsChild>
        <w:div w:id="732433500">
          <w:marLeft w:val="0"/>
          <w:marRight w:val="0"/>
          <w:marTop w:val="0"/>
          <w:marBottom w:val="0"/>
          <w:divBdr>
            <w:top w:val="none" w:sz="0" w:space="0" w:color="auto"/>
            <w:left w:val="none" w:sz="0" w:space="0" w:color="auto"/>
            <w:bottom w:val="none" w:sz="0" w:space="0" w:color="auto"/>
            <w:right w:val="none" w:sz="0" w:space="0" w:color="auto"/>
          </w:divBdr>
        </w:div>
        <w:div w:id="509223714">
          <w:marLeft w:val="0"/>
          <w:marRight w:val="0"/>
          <w:marTop w:val="0"/>
          <w:marBottom w:val="0"/>
          <w:divBdr>
            <w:top w:val="none" w:sz="0" w:space="0" w:color="auto"/>
            <w:left w:val="none" w:sz="0" w:space="0" w:color="auto"/>
            <w:bottom w:val="none" w:sz="0" w:space="0" w:color="auto"/>
            <w:right w:val="none" w:sz="0" w:space="0" w:color="auto"/>
          </w:divBdr>
        </w:div>
      </w:divsChild>
    </w:div>
    <w:div w:id="2092896047">
      <w:bodyDiv w:val="1"/>
      <w:marLeft w:val="0"/>
      <w:marRight w:val="0"/>
      <w:marTop w:val="0"/>
      <w:marBottom w:val="0"/>
      <w:divBdr>
        <w:top w:val="none" w:sz="0" w:space="0" w:color="auto"/>
        <w:left w:val="none" w:sz="0" w:space="0" w:color="auto"/>
        <w:bottom w:val="none" w:sz="0" w:space="0" w:color="auto"/>
        <w:right w:val="none" w:sz="0" w:space="0" w:color="auto"/>
      </w:divBdr>
      <w:divsChild>
        <w:div w:id="1272199170">
          <w:marLeft w:val="0"/>
          <w:marRight w:val="0"/>
          <w:marTop w:val="0"/>
          <w:marBottom w:val="0"/>
          <w:divBdr>
            <w:top w:val="none" w:sz="0" w:space="0" w:color="auto"/>
            <w:left w:val="none" w:sz="0" w:space="0" w:color="auto"/>
            <w:bottom w:val="none" w:sz="0" w:space="0" w:color="auto"/>
            <w:right w:val="none" w:sz="0" w:space="0" w:color="auto"/>
          </w:divBdr>
        </w:div>
        <w:div w:id="1045177416">
          <w:marLeft w:val="0"/>
          <w:marRight w:val="0"/>
          <w:marTop w:val="0"/>
          <w:marBottom w:val="0"/>
          <w:divBdr>
            <w:top w:val="none" w:sz="0" w:space="0" w:color="auto"/>
            <w:left w:val="none" w:sz="0" w:space="0" w:color="auto"/>
            <w:bottom w:val="none" w:sz="0" w:space="0" w:color="auto"/>
            <w:right w:val="none" w:sz="0" w:space="0" w:color="auto"/>
          </w:divBdr>
        </w:div>
      </w:divsChild>
    </w:div>
    <w:div w:id="2120491868">
      <w:bodyDiv w:val="1"/>
      <w:marLeft w:val="0"/>
      <w:marRight w:val="0"/>
      <w:marTop w:val="0"/>
      <w:marBottom w:val="0"/>
      <w:divBdr>
        <w:top w:val="none" w:sz="0" w:space="0" w:color="auto"/>
        <w:left w:val="none" w:sz="0" w:space="0" w:color="auto"/>
        <w:bottom w:val="none" w:sz="0" w:space="0" w:color="auto"/>
        <w:right w:val="none" w:sz="0" w:space="0" w:color="auto"/>
      </w:divBdr>
      <w:divsChild>
        <w:div w:id="250239842">
          <w:marLeft w:val="0"/>
          <w:marRight w:val="0"/>
          <w:marTop w:val="0"/>
          <w:marBottom w:val="0"/>
          <w:divBdr>
            <w:top w:val="none" w:sz="0" w:space="0" w:color="auto"/>
            <w:left w:val="none" w:sz="0" w:space="0" w:color="auto"/>
            <w:bottom w:val="none" w:sz="0" w:space="0" w:color="auto"/>
            <w:right w:val="none" w:sz="0" w:space="0" w:color="auto"/>
          </w:divBdr>
        </w:div>
        <w:div w:id="159254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155/" TargetMode="External"/><Relationship Id="rId4" Type="http://schemas.openxmlformats.org/officeDocument/2006/relationships/hyperlink" Target="http://www.zakonrf.info/nk/g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2063</Characters>
  <Application>Microsoft Office Word</Application>
  <DocSecurity>0</DocSecurity>
  <Lines>17</Lines>
  <Paragraphs>4</Paragraphs>
  <ScaleCrop>false</ScaleCrop>
  <Company>SPecialiST RePack</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2017-03-24T17:12:00Z</dcterms:created>
  <dcterms:modified xsi:type="dcterms:W3CDTF">2017-03-26T17:44:00Z</dcterms:modified>
</cp:coreProperties>
</file>