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38" w:rsidRDefault="00082E38" w:rsidP="00082E38">
      <w:pPr>
        <w:pStyle w:val="2"/>
        <w:rPr>
          <w:sz w:val="27"/>
          <w:szCs w:val="27"/>
        </w:rPr>
      </w:pPr>
      <w:r>
        <w:rPr>
          <w:sz w:val="27"/>
          <w:szCs w:val="27"/>
        </w:rPr>
        <w:t>Статья 60.2. Признание реорганизации корпорации несостоявшейся</w:t>
      </w:r>
    </w:p>
    <w:p w:rsidR="00082E38" w:rsidRDefault="00082E38" w:rsidP="00082E38">
      <w:pPr>
        <w:rPr>
          <w:sz w:val="24"/>
          <w:szCs w:val="24"/>
        </w:rPr>
      </w:pPr>
      <w:hyperlink r:id="rId4" w:tooltip="Гражданский кодекс РФ" w:history="1">
        <w:r>
          <w:rPr>
            <w:rStyle w:val="a3"/>
            <w:b/>
            <w:bCs/>
            <w:color w:val="707070"/>
            <w:sz w:val="20"/>
            <w:szCs w:val="20"/>
            <w:u w:val="none"/>
          </w:rPr>
          <w:t>[Гражданский кодекс РФ]</w:t>
        </w:r>
      </w:hyperlink>
      <w:r>
        <w:rPr>
          <w:rStyle w:val="apple-converted-space"/>
        </w:rPr>
        <w:t> </w:t>
      </w:r>
      <w:hyperlink r:id="rId5" w:tooltip="Юридические лица" w:history="1">
        <w:r>
          <w:rPr>
            <w:rStyle w:val="a3"/>
            <w:b/>
            <w:bCs/>
            <w:color w:val="707070"/>
            <w:sz w:val="20"/>
            <w:szCs w:val="20"/>
            <w:u w:val="none"/>
          </w:rPr>
          <w:t>[Глава 4]</w:t>
        </w:r>
      </w:hyperlink>
      <w:r>
        <w:rPr>
          <w:rStyle w:val="apple-converted-space"/>
        </w:rPr>
        <w:t> </w:t>
      </w:r>
      <w:hyperlink r:id="rId6" w:tooltip="Признание реорганизации корпорации несостоявшейся" w:history="1">
        <w:r>
          <w:rPr>
            <w:rStyle w:val="a3"/>
            <w:b/>
            <w:bCs/>
            <w:color w:val="707070"/>
            <w:sz w:val="20"/>
            <w:szCs w:val="20"/>
            <w:u w:val="none"/>
          </w:rPr>
          <w:t>[Статья 60.2]</w:t>
        </w:r>
      </w:hyperlink>
    </w:p>
    <w:p w:rsidR="00082E38" w:rsidRDefault="00082E38" w:rsidP="00082E3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82E38" w:rsidRDefault="00082E38" w:rsidP="00082E3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Решение суда о признании реорганизации несостоявшейся влечет следующие правовые последствия:</w:t>
      </w:r>
    </w:p>
    <w:p w:rsidR="00082E38" w:rsidRDefault="00082E38" w:rsidP="00082E3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82E38" w:rsidRDefault="00082E38" w:rsidP="00082E3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82E38" w:rsidRDefault="00082E38" w:rsidP="00082E3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82E38" w:rsidRDefault="00082E38" w:rsidP="00082E38">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4) участники ранее существовавшего юридического лица признаются обладателями долей участия в нем в том размере, в котором доли </w:t>
      </w:r>
      <w:r>
        <w:rPr>
          <w:rFonts w:ascii="Arial" w:hAnsi="Arial" w:cs="Arial"/>
          <w:color w:val="000000"/>
          <w:sz w:val="27"/>
          <w:szCs w:val="27"/>
        </w:rPr>
        <w:lastRenderedPageBreak/>
        <w:t>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3936A4" w:rsidRPr="00082E38" w:rsidRDefault="00082E38" w:rsidP="00082E38"/>
    <w:sectPr w:rsidR="003936A4" w:rsidRPr="00082E38" w:rsidSect="00285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A92217"/>
    <w:rsid w:val="00082E38"/>
    <w:rsid w:val="0014727D"/>
    <w:rsid w:val="00285FC6"/>
    <w:rsid w:val="00A92217"/>
    <w:rsid w:val="00E60AE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C6"/>
  </w:style>
  <w:style w:type="paragraph" w:styleId="2">
    <w:name w:val="heading 2"/>
    <w:basedOn w:val="a"/>
    <w:link w:val="20"/>
    <w:uiPriority w:val="9"/>
    <w:qFormat/>
    <w:rsid w:val="00A922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21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2217"/>
    <w:rPr>
      <w:color w:val="0000FF"/>
      <w:u w:val="single"/>
    </w:rPr>
  </w:style>
  <w:style w:type="character" w:customStyle="1" w:styleId="apple-converted-space">
    <w:name w:val="apple-converted-space"/>
    <w:basedOn w:val="a0"/>
    <w:rsid w:val="00A92217"/>
  </w:style>
  <w:style w:type="paragraph" w:styleId="a4">
    <w:name w:val="Normal (Web)"/>
    <w:basedOn w:val="a"/>
    <w:uiPriority w:val="99"/>
    <w:semiHidden/>
    <w:unhideWhenUsed/>
    <w:rsid w:val="00A92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601191">
      <w:bodyDiv w:val="1"/>
      <w:marLeft w:val="0"/>
      <w:marRight w:val="0"/>
      <w:marTop w:val="0"/>
      <w:marBottom w:val="0"/>
      <w:divBdr>
        <w:top w:val="none" w:sz="0" w:space="0" w:color="auto"/>
        <w:left w:val="none" w:sz="0" w:space="0" w:color="auto"/>
        <w:bottom w:val="none" w:sz="0" w:space="0" w:color="auto"/>
        <w:right w:val="none" w:sz="0" w:space="0" w:color="auto"/>
      </w:divBdr>
      <w:divsChild>
        <w:div w:id="244653080">
          <w:marLeft w:val="0"/>
          <w:marRight w:val="0"/>
          <w:marTop w:val="0"/>
          <w:marBottom w:val="0"/>
          <w:divBdr>
            <w:top w:val="none" w:sz="0" w:space="0" w:color="auto"/>
            <w:left w:val="none" w:sz="0" w:space="0" w:color="auto"/>
            <w:bottom w:val="none" w:sz="0" w:space="0" w:color="auto"/>
            <w:right w:val="none" w:sz="0" w:space="0" w:color="auto"/>
          </w:divBdr>
        </w:div>
        <w:div w:id="1269854647">
          <w:marLeft w:val="0"/>
          <w:marRight w:val="0"/>
          <w:marTop w:val="0"/>
          <w:marBottom w:val="0"/>
          <w:divBdr>
            <w:top w:val="none" w:sz="0" w:space="0" w:color="auto"/>
            <w:left w:val="none" w:sz="0" w:space="0" w:color="auto"/>
            <w:bottom w:val="none" w:sz="0" w:space="0" w:color="auto"/>
            <w:right w:val="none" w:sz="0" w:space="0" w:color="auto"/>
          </w:divBdr>
        </w:div>
      </w:divsChild>
    </w:div>
    <w:div w:id="1428967780">
      <w:bodyDiv w:val="1"/>
      <w:marLeft w:val="0"/>
      <w:marRight w:val="0"/>
      <w:marTop w:val="0"/>
      <w:marBottom w:val="0"/>
      <w:divBdr>
        <w:top w:val="none" w:sz="0" w:space="0" w:color="auto"/>
        <w:left w:val="none" w:sz="0" w:space="0" w:color="auto"/>
        <w:bottom w:val="none" w:sz="0" w:space="0" w:color="auto"/>
        <w:right w:val="none" w:sz="0" w:space="0" w:color="auto"/>
      </w:divBdr>
      <w:divsChild>
        <w:div w:id="1626892029">
          <w:marLeft w:val="0"/>
          <w:marRight w:val="0"/>
          <w:marTop w:val="0"/>
          <w:marBottom w:val="0"/>
          <w:divBdr>
            <w:top w:val="none" w:sz="0" w:space="0" w:color="auto"/>
            <w:left w:val="none" w:sz="0" w:space="0" w:color="auto"/>
            <w:bottom w:val="none" w:sz="0" w:space="0" w:color="auto"/>
            <w:right w:val="none" w:sz="0" w:space="0" w:color="auto"/>
          </w:divBdr>
        </w:div>
        <w:div w:id="6707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60.2/" TargetMode="External"/><Relationship Id="rId5" Type="http://schemas.openxmlformats.org/officeDocument/2006/relationships/hyperlink" Target="http://www.zakonrf.info/gk/gl4/"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Company>Melkosoft</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2017-03-15T11:42:00Z</dcterms:created>
  <dcterms:modified xsi:type="dcterms:W3CDTF">2017-03-15T11:42:00Z</dcterms:modified>
</cp:coreProperties>
</file>