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E7" w:rsidRPr="00CD0EE7" w:rsidRDefault="00CD0EE7" w:rsidP="00CD0EE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Приложение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>к </w:t>
      </w:r>
      <w:hyperlink r:id="rId4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приказу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Министерства труда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>и социальной защиты РФ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 xml:space="preserve">от 30 апреля 2013 г.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182н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>(с изменениями от 15 ноября 2016 г., 9 января 2017 г.)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</w:p>
    <w:p w:rsidR="00CD0EE7" w:rsidRPr="00CD0EE7" w:rsidRDefault="00CD0EE7" w:rsidP="00CD0EE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Форма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</w:p>
    <w:p w:rsidR="00CD0EE7" w:rsidRPr="00CD0EE7" w:rsidRDefault="00CD0EE7" w:rsidP="00CD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Справка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p w:rsidR="00CD0EE7" w:rsidRPr="00CD0EE7" w:rsidRDefault="00CD0EE7" w:rsidP="00CD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</w:p>
    <w:p w:rsidR="00D869C3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Дата выдачи _</w:t>
      </w:r>
      <w:r w:rsidR="00A74493" w:rsidRPr="00D869C3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20.02</w:t>
      </w:r>
      <w:r w:rsidR="00D869C3" w:rsidRPr="00D869C3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.2017</w:t>
      </w:r>
      <w:r w:rsidRPr="00D869C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_____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</w:t>
      </w:r>
      <w:r w:rsidR="005325C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 </w:t>
      </w:r>
      <w:r w:rsidR="00D869C3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55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1. Данные о страхователе.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Полное  наименование  организации  (обособленного   подразделения),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Ф.И.О. индивидуального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предпринимателя, физического лица </w:t>
      </w:r>
      <w:r w:rsidR="0048658E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ООО «Деметра»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Наименование   территориального   органа   страховщика     по месту</w:t>
      </w:r>
    </w:p>
    <w:p w:rsidR="00CD0EE7" w:rsidRPr="0048658E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регистрации страхователя </w:t>
      </w:r>
      <w:r w:rsidR="0048658E" w:rsidRPr="0048658E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lang w:eastAsia="ru-RU"/>
        </w:rPr>
        <w:t>Территориальное отделение ФСС</w:t>
      </w:r>
    </w:p>
    <w:p w:rsidR="00CD0EE7" w:rsidRPr="00970EF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Регистрационный номер страхователя </w:t>
      </w:r>
      <w:r w:rsidR="00970EF7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123456789</w:t>
      </w:r>
    </w:p>
    <w:p w:rsidR="00CD0EE7" w:rsidRPr="00F02F46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Код подчиненности _____</w:t>
      </w:r>
      <w:r w:rsidR="00F02F46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023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</w:t>
      </w:r>
      <w:r w:rsidR="00F02F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; ИНН/КПП </w:t>
      </w:r>
      <w:r w:rsidR="00F02F46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2303028880/230301001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Адрес     места     н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ахождения      организации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(обособленного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подразделения)/адрес постоянного   места   </w:t>
      </w:r>
    </w:p>
    <w:p w:rsidR="000057E9" w:rsidRPr="000057E9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жительства   индивидуального</w:t>
      </w:r>
      <w:r w:rsidRPr="009C01B0">
        <w:t xml:space="preserve"> 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предпринимателя, физического лица</w:t>
      </w:r>
      <w:r w:rsidR="000057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</w:t>
      </w:r>
      <w:r w:rsidR="000057E9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Краснодарский край, г. Краснодар, ул. Стравойтова 43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Телефон (</w:t>
      </w:r>
      <w:r w:rsidR="000057E9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861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</w:t>
      </w:r>
      <w:r w:rsidR="000057E9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224325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2. Данные о застрахованном лице.</w:t>
      </w:r>
    </w:p>
    <w:p w:rsidR="00CD0EE7" w:rsidRPr="00D838F1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Фамилия, имя, отчество </w:t>
      </w:r>
      <w:r w:rsidR="00D838F1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Жилин Виктор Михайлович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Паспортные данные:</w:t>
      </w:r>
    </w:p>
    <w:p w:rsidR="00CD0EE7" w:rsidRPr="00025D5A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серия </w:t>
      </w:r>
      <w:r w:rsidR="00D838F1" w:rsidRPr="00D838F1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1111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номер </w:t>
      </w:r>
      <w:r w:rsidR="00D838F1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196744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кем и когда выдан </w:t>
      </w:r>
      <w:r w:rsidR="00025D5A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ОУФМС России по г. Краснодару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Адрес места жительства</w:t>
      </w:r>
    </w:p>
    <w:p w:rsidR="00CD0EE7" w:rsidRPr="00F82E38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почтовый индекс </w:t>
      </w:r>
      <w:r w:rsidR="00025D5A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352000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государство</w:t>
      </w:r>
      <w:r w:rsidR="00025D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25D5A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Россия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25D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убъект Российской Федерации</w:t>
      </w:r>
      <w:r w:rsidR="00F82E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F82E38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Краснодарский край</w:t>
      </w:r>
    </w:p>
    <w:p w:rsidR="00CD0EE7" w:rsidRPr="00F82E38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город </w:t>
      </w:r>
      <w:r w:rsidR="00F82E38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Краснодар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улица/переулок/проспект </w:t>
      </w:r>
      <w:r w:rsidR="00F82E38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Чкалова</w:t>
      </w:r>
    </w:p>
    <w:p w:rsidR="00CD0EE7" w:rsidRPr="00CD0EE7" w:rsidRDefault="00F82E38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дом _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53</w:t>
      </w:r>
      <w:r w:rsidR="00CD0EE7"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 корпус ________ квартира _________</w:t>
      </w:r>
    </w:p>
    <w:p w:rsidR="00CD0EE7" w:rsidRPr="002124E0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СНИЛС </w:t>
      </w:r>
      <w:r w:rsidR="002124E0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235-098-098 11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Период работы (службы, иной деятельности) у страхователя, в течение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которой лицо подлежало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обязательному 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социальному страхованию  на  случай временной нетрудоспособности и в связи с материнством*(1):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с </w:t>
      </w:r>
      <w:r w:rsidR="002124E0" w:rsidRP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15.04.</w:t>
      </w:r>
      <w:r w:rsidRP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 20</w:t>
      </w:r>
      <w:r w:rsidR="002124E0" w:rsidRP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15</w:t>
      </w:r>
      <w:r w:rsidRP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 г.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по </w:t>
      </w:r>
      <w:r w:rsid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31.12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</w:t>
      </w:r>
      <w:r w:rsidR="00B37D3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15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с </w:t>
      </w:r>
      <w:r w:rsidR="008871AF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01.01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</w:t>
      </w:r>
      <w:r w:rsidR="008871AF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16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г. по </w:t>
      </w:r>
      <w:r w:rsidR="008871AF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23.07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</w:t>
      </w:r>
      <w:r w:rsidR="008871AF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16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.....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3. Сумма заработной платы, иных выплат и вознаграждений, на которые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были начислены страховые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взносы на обязательное  социальное  страхование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 случай временной нетрудоспособности и в связи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 материнством</w:t>
      </w:r>
      <w:hyperlink r:id="rId5" w:anchor="block_112" w:history="1">
        <w:r w:rsidRPr="00CD0EE7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*(2)</w:t>
        </w:r>
      </w:hyperlink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или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сумма заработной платы, иных выплат и вознаграждений, которые включались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базу для начисления страховых взносов в Фонд  социального  страхования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Российской Федерации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соответствии с </w:t>
      </w:r>
      <w:hyperlink r:id="rId6" w:anchor="block_7" w:history="1">
        <w:r w:rsidRPr="00CD0EE7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Федеральным  законом</w:t>
        </w:r>
      </w:hyperlink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от  24  июля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2009 г. </w:t>
      </w:r>
      <w:r w:rsidR="005325C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 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212-ФЗ "О  страховых  взносах  в  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Пенсионный  фонд  Российской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Федерации,   Фонд   социального   страхования   Российской    Федерации,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Федеральный фонд обязательного медицинского страхования"  (за  период по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31   декабря  2016  года    включительно)  и  (или)   в  соответствии  с законодательством Российской Федерации  о налогах и сборах (начиная  с 1 января 2017 года)*(3):</w:t>
      </w:r>
    </w:p>
    <w:p w:rsidR="009C282F" w:rsidRPr="009C282F" w:rsidRDefault="008871AF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20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15</w:t>
      </w:r>
      <w:r w:rsidR="00CD0EE7"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.год</w:t>
      </w:r>
      <w:r w:rsidR="009C282F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  </w:t>
      </w:r>
      <w:r w:rsidR="00D84F03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324 579 </w:t>
      </w:r>
      <w:r w:rsidR="00321720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руб 00 коп (Триста двадцать четыре тысячи пятьсот семьдесят девять руб о коп)</w:t>
      </w:r>
    </w:p>
    <w:p w:rsidR="00CD0EE7" w:rsidRPr="00CD0EE7" w:rsidRDefault="009C01B0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</w:t>
      </w:r>
      <w:r w:rsidR="003217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  <w:r w:rsidR="00CD0EE7"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(сумма цифрами и прописью)</w:t>
      </w:r>
    </w:p>
    <w:p w:rsidR="00CD0EE7" w:rsidRPr="00CD0EE7" w:rsidRDefault="00321720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20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.год </w:t>
      </w:r>
      <w:r w:rsidR="00D61EC1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211 543 руб. 00 коп </w:t>
      </w:r>
      <w:r w:rsidR="003416CC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(Двести одиннадцать тысяч пятьсот сорок три руб. 00 коп)</w:t>
      </w:r>
      <w:r w:rsidR="00D032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*(4)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(сумма цифрами и прописью)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20....год _________________________________________________________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(сумма цифрами и прописью)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 </w:t>
      </w:r>
      <w:hyperlink r:id="rId7" w:anchor="block_9" w:history="1">
        <w:r w:rsidRPr="00CD0EE7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Федеральным законом</w:t>
        </w:r>
      </w:hyperlink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от 24 июля 2009 г. </w:t>
      </w:r>
      <w:r w:rsidR="005325C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года включительно) и (или) в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соответствии с </w:t>
      </w:r>
      <w:hyperlink r:id="rId8" w:anchor="block_20034" w:history="1">
        <w:r w:rsidRPr="00CD0EE7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законодательством</w:t>
        </w:r>
      </w:hyperlink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Российской Федерации о налогах и сборах (начиная с 1 января 2017 года) не начислялись: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20....год, всего__________________________________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в том числе: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(календарных дней)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(календарных дней)      (наименование периода)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________________________________;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(календарных дней)      (наименование периода)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     20....год, всего__________________________________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в том числе: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(календарных дней)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(календарных дней)      (наименование периода)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________________________________;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(календарных дней)      (наименование периода)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     20....год, всего__________________________________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в том числе: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(календарных дней)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(календарных дней)      (наименование периода)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_______________________________;(4)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(календарных дней)      (наименование периода)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     20.... год всего ________________________________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(календарных дней)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Руководитель организации (обособленного подразделения),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индивидуальный предприниматель, физическое лицо</w:t>
      </w:r>
    </w:p>
    <w:p w:rsidR="00CD0EE7" w:rsidRPr="00514DDD" w:rsidRDefault="009C7AC1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 xml:space="preserve">             Директор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5B9BD5" w:themeColor="accent1"/>
          <w:sz w:val="18"/>
          <w:szCs w:val="18"/>
          <w:u w:val="single"/>
          <w:lang w:eastAsia="ru-RU"/>
        </w:rPr>
        <w:t xml:space="preserve">Алексеев                     </w:t>
      </w:r>
      <w:r w:rsidR="00514DDD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Алексеев А.Ю.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(должность</w:t>
      </w:r>
      <w:hyperlink r:id="rId9" w:anchor="block_115" w:history="1">
        <w:r w:rsidRPr="00CD0EE7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*(5)</w:t>
        </w:r>
      </w:hyperlink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)           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(подпись)    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(Ф.И.О.)</w:t>
      </w:r>
    </w:p>
    <w:p w:rsidR="00CD0EE7" w:rsidRPr="006F52F6" w:rsidRDefault="00CD0EE7" w:rsidP="009C01B0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Главный бухгалтер   </w:t>
      </w:r>
      <w:r w:rsidR="006F52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6F52F6" w:rsidRPr="006F52F6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18"/>
          <w:szCs w:val="18"/>
          <w:u w:val="single"/>
          <w:lang w:eastAsia="ru-RU"/>
        </w:rPr>
        <w:t>Чернова</w:t>
      </w:r>
      <w:r w:rsidR="006F52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6F52F6">
        <w:rPr>
          <w:rFonts w:ascii="Times New Roman" w:eastAsia="Times New Roman" w:hAnsi="Times New Roman" w:cs="Times New Roman"/>
          <w:b/>
          <w:bCs/>
          <w:color w:val="5B9BD5" w:themeColor="accent1"/>
          <w:sz w:val="18"/>
          <w:szCs w:val="18"/>
          <w:u w:val="single"/>
          <w:lang w:eastAsia="ru-RU"/>
        </w:rPr>
        <w:t>Чернова Т.М.</w:t>
      </w:r>
    </w:p>
    <w:p w:rsidR="00CD0EE7" w:rsidRPr="00CD0EE7" w:rsidRDefault="00CD0EE7" w:rsidP="00CD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(подпись)            </w:t>
      </w:r>
      <w:r w:rsidR="009C01B0"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(Ф.И.О.)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Место печати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страхователя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(при наличии печати)</w:t>
      </w:r>
    </w:p>
    <w:p w:rsidR="00CD0EE7" w:rsidRPr="00CD0EE7" w:rsidRDefault="00CD0EE7" w:rsidP="00CD0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</w:t>
      </w:r>
    </w:p>
    <w:p w:rsidR="00CD0EE7" w:rsidRPr="00CD0EE7" w:rsidRDefault="00CD0EE7" w:rsidP="00CD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*(1) Лица, подлежащие обязательному социальному страхованию на случай временной нетрудоспособности и в связи с материнством, определены </w:t>
      </w:r>
      <w:hyperlink r:id="rId10" w:anchor="block_20001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частью 1 статьи 2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 Федерального закона от 29 декабря 2006 г.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1, ст. 18; 2009,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30, ст. 3739; 2011,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49, ст. 7057).</w:t>
      </w:r>
    </w:p>
    <w:p w:rsidR="00CD0EE7" w:rsidRPr="00CD0EE7" w:rsidRDefault="00CD0EE7" w:rsidP="00CD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*(2) 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 </w:t>
      </w:r>
      <w:hyperlink r:id="rId11" w:anchor="block_7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Федеральным законом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 от 24 июля 2009 г.,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2009.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30, ст. 3738;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48, ст. 5726; 2010,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19, ст. 2293;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31, ст. 4196;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40, ст. 4969;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42, ст. 5294;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49, ст. 6409;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50, ст. 6597;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52, ст. 6998; 2011,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1, ст. 40, 44;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23, ст. 3257;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27, ст. 3880;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29, ст. 4291;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30, ст. 4582;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45, ст. 6335;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49, ст. 7017, 7043, 7057; 2012,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10, ст. 1164;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26, ст. 3447;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50, ст. 6966;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53, ст. 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  <w:p w:rsidR="00CD0EE7" w:rsidRPr="00CD0EE7" w:rsidRDefault="00CD0EE7" w:rsidP="00CD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*(3) Заполняется организациями и индивидуальными предпринимателями, для которых применяются пониженные тарифы страховых взносов в соответствии с </w:t>
      </w:r>
      <w:hyperlink r:id="rId12" w:anchor="block_58033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частями 3.3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и </w:t>
      </w:r>
      <w:hyperlink r:id="rId13" w:anchor="block_58034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3.4 статьи 58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и со </w:t>
      </w:r>
      <w:hyperlink r:id="rId14" w:anchor="block_5810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статьей 58.1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 Федерального закона от 24 июля 2009 г. </w:t>
      </w:r>
      <w:r w:rsidR="005325C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 </w:t>
      </w:r>
      <w:hyperlink r:id="rId15" w:anchor="block_20034" w:history="1">
        <w:r w:rsidRPr="00CD0EE7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законодательством</w:t>
        </w:r>
      </w:hyperlink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Российской Федерации о налогах и сборах (начиная с 1 января 2017 года).</w:t>
      </w:r>
    </w:p>
    <w:p w:rsidR="00CD0EE7" w:rsidRPr="00CD0EE7" w:rsidRDefault="00CD0EE7" w:rsidP="00CD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*(4) 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  <w:p w:rsidR="00CD0EE7" w:rsidRPr="00CD0EE7" w:rsidRDefault="00CD0EE7" w:rsidP="00CD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*(5) Заполняется руководителем организации (обособленного подразделения).</w:t>
      </w:r>
    </w:p>
    <w:p w:rsidR="00C73CBC" w:rsidRPr="009C01B0" w:rsidRDefault="00CD0EE7" w:rsidP="00CD0EE7">
      <w:pPr>
        <w:jc w:val="both"/>
        <w:rPr>
          <w:rFonts w:ascii="Times New Roman" w:hAnsi="Times New Roman" w:cs="Times New Roman"/>
        </w:rPr>
      </w:pPr>
      <w:r w:rsidRPr="009C01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Pr="009C01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</w:p>
    <w:sectPr w:rsidR="00C73CBC" w:rsidRPr="009C01B0" w:rsidSect="009C01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E7"/>
    <w:rsid w:val="000057E9"/>
    <w:rsid w:val="00025D5A"/>
    <w:rsid w:val="002124E0"/>
    <w:rsid w:val="003170A1"/>
    <w:rsid w:val="00321720"/>
    <w:rsid w:val="003416CC"/>
    <w:rsid w:val="00422642"/>
    <w:rsid w:val="0048658E"/>
    <w:rsid w:val="00514DDD"/>
    <w:rsid w:val="005325C4"/>
    <w:rsid w:val="006F52F6"/>
    <w:rsid w:val="008871AF"/>
    <w:rsid w:val="00970EF7"/>
    <w:rsid w:val="009C01B0"/>
    <w:rsid w:val="009C282F"/>
    <w:rsid w:val="009C7AC1"/>
    <w:rsid w:val="00A74493"/>
    <w:rsid w:val="00B37D3D"/>
    <w:rsid w:val="00C0091C"/>
    <w:rsid w:val="00C73CBC"/>
    <w:rsid w:val="00C818D0"/>
    <w:rsid w:val="00CD0EE7"/>
    <w:rsid w:val="00D032E7"/>
    <w:rsid w:val="00D044C1"/>
    <w:rsid w:val="00D61EC1"/>
    <w:rsid w:val="00D838F1"/>
    <w:rsid w:val="00D84F03"/>
    <w:rsid w:val="00D869C3"/>
    <w:rsid w:val="00F02F46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0028-B03F-4C86-B7BB-AE0842B9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55/" TargetMode="External"/><Relationship Id="rId13" Type="http://schemas.openxmlformats.org/officeDocument/2006/relationships/hyperlink" Target="http://base.garant.ru/12168559/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68559/2/" TargetMode="External"/><Relationship Id="rId12" Type="http://schemas.openxmlformats.org/officeDocument/2006/relationships/hyperlink" Target="http://base.garant.ru/12168559/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68559/2/" TargetMode="External"/><Relationship Id="rId11" Type="http://schemas.openxmlformats.org/officeDocument/2006/relationships/hyperlink" Target="http://base.garant.ru/12168559/2/" TargetMode="External"/><Relationship Id="rId5" Type="http://schemas.openxmlformats.org/officeDocument/2006/relationships/hyperlink" Target="http://base.garant.ru/70394534/" TargetMode="External"/><Relationship Id="rId15" Type="http://schemas.openxmlformats.org/officeDocument/2006/relationships/hyperlink" Target="http://base.garant.ru/10900200/55/" TargetMode="External"/><Relationship Id="rId10" Type="http://schemas.openxmlformats.org/officeDocument/2006/relationships/hyperlink" Target="http://base.garant.ru/12151284/1/" TargetMode="External"/><Relationship Id="rId4" Type="http://schemas.openxmlformats.org/officeDocument/2006/relationships/hyperlink" Target="http://base.garant.ru/70394534/" TargetMode="External"/><Relationship Id="rId9" Type="http://schemas.openxmlformats.org/officeDocument/2006/relationships/hyperlink" Target="http://base.garant.ru/70394534/" TargetMode="External"/><Relationship Id="rId14" Type="http://schemas.openxmlformats.org/officeDocument/2006/relationships/hyperlink" Target="http://base.garant.ru/12168559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2017-04-14T19:41:00Z</dcterms:created>
  <dcterms:modified xsi:type="dcterms:W3CDTF">2017-04-14T19:41:00Z</dcterms:modified>
</cp:coreProperties>
</file>