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781" w:rsidRDefault="00015781" w:rsidP="00015781">
      <w:pPr>
        <w:pStyle w:val="2"/>
        <w:rPr>
          <w:sz w:val="20"/>
          <w:szCs w:val="20"/>
        </w:rPr>
      </w:pPr>
      <w:bookmarkStart w:id="0" w:name="_GoBack"/>
      <w:r>
        <w:rPr>
          <w:sz w:val="20"/>
          <w:szCs w:val="20"/>
        </w:rPr>
        <w:t>Статья 60.2. Совмещение профессий (должностей)</w:t>
      </w:r>
      <w:bookmarkEnd w:id="0"/>
      <w:r>
        <w:rPr>
          <w:sz w:val="20"/>
          <w:szCs w:val="20"/>
        </w:rPr>
        <w:t>.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015781" w:rsidRDefault="00015781" w:rsidP="00015781">
      <w:pPr>
        <w:rPr>
          <w:sz w:val="24"/>
          <w:szCs w:val="24"/>
        </w:rPr>
      </w:pPr>
      <w:hyperlink r:id="rId4" w:tooltip="Трудовой кодекс РФ" w:history="1">
        <w:r>
          <w:rPr>
            <w:rStyle w:val="a4"/>
            <w:b/>
            <w:bCs/>
            <w:color w:val="707070"/>
            <w:sz w:val="20"/>
            <w:szCs w:val="20"/>
          </w:rPr>
          <w:t>[Трудовой кодекс РФ]</w:t>
        </w:r>
      </w:hyperlink>
      <w:r>
        <w:rPr>
          <w:rStyle w:val="apple-converted-space"/>
        </w:rPr>
        <w:t> </w:t>
      </w:r>
      <w:hyperlink r:id="rId5" w:tooltip="Общие положения" w:history="1">
        <w:r>
          <w:rPr>
            <w:rStyle w:val="a4"/>
            <w:b/>
            <w:bCs/>
            <w:color w:val="707070"/>
            <w:sz w:val="20"/>
            <w:szCs w:val="20"/>
          </w:rPr>
          <w:t>[Глава 10]</w:t>
        </w:r>
      </w:hyperlink>
      <w:r>
        <w:rPr>
          <w:rStyle w:val="apple-converted-space"/>
        </w:rPr>
        <w:t> </w:t>
      </w:r>
      <w:hyperlink r:id="rId6" w:tooltip="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w:history="1">
        <w:r>
          <w:rPr>
            <w:rStyle w:val="a4"/>
            <w:b/>
            <w:bCs/>
            <w:color w:val="707070"/>
            <w:sz w:val="20"/>
            <w:szCs w:val="20"/>
          </w:rPr>
          <w:t>[Статья 60.2]</w:t>
        </w:r>
      </w:hyperlink>
    </w:p>
    <w:p w:rsidR="00015781" w:rsidRDefault="00015781" w:rsidP="00015781">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151 настоящего Кодекса).</w:t>
      </w:r>
    </w:p>
    <w:p w:rsidR="00015781" w:rsidRDefault="00015781" w:rsidP="00015781">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015781" w:rsidRDefault="00015781" w:rsidP="00015781">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015781" w:rsidRDefault="00015781" w:rsidP="00015781">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CE4216" w:rsidRPr="00015781" w:rsidRDefault="00CE4216" w:rsidP="00015781"/>
    <w:sectPr w:rsidR="00CE4216" w:rsidRPr="000157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A6"/>
    <w:rsid w:val="00015781"/>
    <w:rsid w:val="00052583"/>
    <w:rsid w:val="00406868"/>
    <w:rsid w:val="00CE4216"/>
    <w:rsid w:val="00E11BA6"/>
    <w:rsid w:val="00F0730A"/>
    <w:rsid w:val="00F76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1CA78-AA97-433D-8A4F-87681D44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073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068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730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07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06868"/>
    <w:rPr>
      <w:rFonts w:asciiTheme="majorHAnsi" w:eastAsiaTheme="majorEastAsia" w:hAnsiTheme="majorHAnsi" w:cstheme="majorBidi"/>
      <w:color w:val="2E74B5" w:themeColor="accent1" w:themeShade="BF"/>
      <w:sz w:val="26"/>
      <w:szCs w:val="26"/>
    </w:rPr>
  </w:style>
  <w:style w:type="character" w:styleId="a4">
    <w:name w:val="Hyperlink"/>
    <w:basedOn w:val="a0"/>
    <w:uiPriority w:val="99"/>
    <w:semiHidden/>
    <w:unhideWhenUsed/>
    <w:rsid w:val="00406868"/>
    <w:rPr>
      <w:color w:val="0000FF"/>
      <w:u w:val="single"/>
    </w:rPr>
  </w:style>
  <w:style w:type="character" w:customStyle="1" w:styleId="apple-converted-space">
    <w:name w:val="apple-converted-space"/>
    <w:basedOn w:val="a0"/>
    <w:rsid w:val="00406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67995">
      <w:bodyDiv w:val="1"/>
      <w:marLeft w:val="0"/>
      <w:marRight w:val="0"/>
      <w:marTop w:val="0"/>
      <w:marBottom w:val="0"/>
      <w:divBdr>
        <w:top w:val="none" w:sz="0" w:space="0" w:color="auto"/>
        <w:left w:val="none" w:sz="0" w:space="0" w:color="auto"/>
        <w:bottom w:val="none" w:sz="0" w:space="0" w:color="auto"/>
        <w:right w:val="none" w:sz="0" w:space="0" w:color="auto"/>
      </w:divBdr>
      <w:divsChild>
        <w:div w:id="1029573882">
          <w:marLeft w:val="0"/>
          <w:marRight w:val="0"/>
          <w:marTop w:val="375"/>
          <w:marBottom w:val="330"/>
          <w:divBdr>
            <w:top w:val="none" w:sz="0" w:space="0" w:color="auto"/>
            <w:left w:val="none" w:sz="0" w:space="0" w:color="auto"/>
            <w:bottom w:val="none" w:sz="0" w:space="0" w:color="auto"/>
            <w:right w:val="none" w:sz="0" w:space="0" w:color="auto"/>
          </w:divBdr>
          <w:divsChild>
            <w:div w:id="1444036067">
              <w:marLeft w:val="0"/>
              <w:marRight w:val="0"/>
              <w:marTop w:val="0"/>
              <w:marBottom w:val="210"/>
              <w:divBdr>
                <w:top w:val="none" w:sz="0" w:space="0" w:color="auto"/>
                <w:left w:val="none" w:sz="0" w:space="0" w:color="auto"/>
                <w:bottom w:val="none" w:sz="0" w:space="0" w:color="auto"/>
                <w:right w:val="none" w:sz="0" w:space="0" w:color="auto"/>
              </w:divBdr>
            </w:div>
          </w:divsChild>
        </w:div>
        <w:div w:id="653147758">
          <w:marLeft w:val="0"/>
          <w:marRight w:val="0"/>
          <w:marTop w:val="0"/>
          <w:marBottom w:val="0"/>
          <w:divBdr>
            <w:top w:val="none" w:sz="0" w:space="0" w:color="auto"/>
            <w:left w:val="none" w:sz="0" w:space="0" w:color="auto"/>
            <w:bottom w:val="none" w:sz="0" w:space="0" w:color="auto"/>
            <w:right w:val="none" w:sz="0" w:space="0" w:color="auto"/>
          </w:divBdr>
          <w:divsChild>
            <w:div w:id="1565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68697">
      <w:bodyDiv w:val="1"/>
      <w:marLeft w:val="0"/>
      <w:marRight w:val="0"/>
      <w:marTop w:val="0"/>
      <w:marBottom w:val="0"/>
      <w:divBdr>
        <w:top w:val="none" w:sz="0" w:space="0" w:color="auto"/>
        <w:left w:val="none" w:sz="0" w:space="0" w:color="auto"/>
        <w:bottom w:val="none" w:sz="0" w:space="0" w:color="auto"/>
        <w:right w:val="none" w:sz="0" w:space="0" w:color="auto"/>
      </w:divBdr>
      <w:divsChild>
        <w:div w:id="1708287245">
          <w:marLeft w:val="0"/>
          <w:marRight w:val="0"/>
          <w:marTop w:val="0"/>
          <w:marBottom w:val="0"/>
          <w:divBdr>
            <w:top w:val="none" w:sz="0" w:space="0" w:color="auto"/>
            <w:left w:val="none" w:sz="0" w:space="0" w:color="auto"/>
            <w:bottom w:val="none" w:sz="0" w:space="0" w:color="auto"/>
            <w:right w:val="none" w:sz="0" w:space="0" w:color="auto"/>
          </w:divBdr>
        </w:div>
        <w:div w:id="1123042176">
          <w:marLeft w:val="0"/>
          <w:marRight w:val="0"/>
          <w:marTop w:val="0"/>
          <w:marBottom w:val="0"/>
          <w:divBdr>
            <w:top w:val="none" w:sz="0" w:space="0" w:color="auto"/>
            <w:left w:val="none" w:sz="0" w:space="0" w:color="auto"/>
            <w:bottom w:val="none" w:sz="0" w:space="0" w:color="auto"/>
            <w:right w:val="none" w:sz="0" w:space="0" w:color="auto"/>
          </w:divBdr>
        </w:div>
      </w:divsChild>
    </w:div>
    <w:div w:id="1213075170">
      <w:bodyDiv w:val="1"/>
      <w:marLeft w:val="0"/>
      <w:marRight w:val="0"/>
      <w:marTop w:val="0"/>
      <w:marBottom w:val="0"/>
      <w:divBdr>
        <w:top w:val="none" w:sz="0" w:space="0" w:color="auto"/>
        <w:left w:val="none" w:sz="0" w:space="0" w:color="auto"/>
        <w:bottom w:val="none" w:sz="0" w:space="0" w:color="auto"/>
        <w:right w:val="none" w:sz="0" w:space="0" w:color="auto"/>
      </w:divBdr>
      <w:divsChild>
        <w:div w:id="439108400">
          <w:marLeft w:val="0"/>
          <w:marRight w:val="0"/>
          <w:marTop w:val="0"/>
          <w:marBottom w:val="0"/>
          <w:divBdr>
            <w:top w:val="none" w:sz="0" w:space="0" w:color="auto"/>
            <w:left w:val="none" w:sz="0" w:space="0" w:color="auto"/>
            <w:bottom w:val="none" w:sz="0" w:space="0" w:color="auto"/>
            <w:right w:val="none" w:sz="0" w:space="0" w:color="auto"/>
          </w:divBdr>
        </w:div>
        <w:div w:id="857088254">
          <w:marLeft w:val="0"/>
          <w:marRight w:val="0"/>
          <w:marTop w:val="0"/>
          <w:marBottom w:val="0"/>
          <w:divBdr>
            <w:top w:val="none" w:sz="0" w:space="0" w:color="auto"/>
            <w:left w:val="none" w:sz="0" w:space="0" w:color="auto"/>
            <w:bottom w:val="none" w:sz="0" w:space="0" w:color="auto"/>
            <w:right w:val="none" w:sz="0" w:space="0" w:color="auto"/>
          </w:divBdr>
        </w:div>
      </w:divsChild>
    </w:div>
    <w:div w:id="1565675011">
      <w:bodyDiv w:val="1"/>
      <w:marLeft w:val="0"/>
      <w:marRight w:val="0"/>
      <w:marTop w:val="0"/>
      <w:marBottom w:val="0"/>
      <w:divBdr>
        <w:top w:val="none" w:sz="0" w:space="0" w:color="auto"/>
        <w:left w:val="none" w:sz="0" w:space="0" w:color="auto"/>
        <w:bottom w:val="none" w:sz="0" w:space="0" w:color="auto"/>
        <w:right w:val="none" w:sz="0" w:space="0" w:color="auto"/>
      </w:divBdr>
      <w:divsChild>
        <w:div w:id="298415334">
          <w:marLeft w:val="0"/>
          <w:marRight w:val="0"/>
          <w:marTop w:val="0"/>
          <w:marBottom w:val="0"/>
          <w:divBdr>
            <w:top w:val="none" w:sz="0" w:space="0" w:color="auto"/>
            <w:left w:val="none" w:sz="0" w:space="0" w:color="auto"/>
            <w:bottom w:val="none" w:sz="0" w:space="0" w:color="auto"/>
            <w:right w:val="none" w:sz="0" w:space="0" w:color="auto"/>
          </w:divBdr>
        </w:div>
        <w:div w:id="1107895795">
          <w:marLeft w:val="0"/>
          <w:marRight w:val="0"/>
          <w:marTop w:val="0"/>
          <w:marBottom w:val="0"/>
          <w:divBdr>
            <w:top w:val="none" w:sz="0" w:space="0" w:color="auto"/>
            <w:left w:val="none" w:sz="0" w:space="0" w:color="auto"/>
            <w:bottom w:val="none" w:sz="0" w:space="0" w:color="auto"/>
            <w:right w:val="none" w:sz="0" w:space="0" w:color="auto"/>
          </w:divBdr>
        </w:div>
      </w:divsChild>
    </w:div>
    <w:div w:id="1872375134">
      <w:bodyDiv w:val="1"/>
      <w:marLeft w:val="0"/>
      <w:marRight w:val="0"/>
      <w:marTop w:val="0"/>
      <w:marBottom w:val="0"/>
      <w:divBdr>
        <w:top w:val="none" w:sz="0" w:space="0" w:color="auto"/>
        <w:left w:val="none" w:sz="0" w:space="0" w:color="auto"/>
        <w:bottom w:val="none" w:sz="0" w:space="0" w:color="auto"/>
        <w:right w:val="none" w:sz="0" w:space="0" w:color="auto"/>
      </w:divBdr>
      <w:divsChild>
        <w:div w:id="1148669965">
          <w:marLeft w:val="0"/>
          <w:marRight w:val="0"/>
          <w:marTop w:val="0"/>
          <w:marBottom w:val="0"/>
          <w:divBdr>
            <w:top w:val="none" w:sz="0" w:space="0" w:color="auto"/>
            <w:left w:val="none" w:sz="0" w:space="0" w:color="auto"/>
            <w:bottom w:val="none" w:sz="0" w:space="0" w:color="auto"/>
            <w:right w:val="none" w:sz="0" w:space="0" w:color="auto"/>
          </w:divBdr>
        </w:div>
        <w:div w:id="879590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tk/60.2/" TargetMode="External"/><Relationship Id="rId5" Type="http://schemas.openxmlformats.org/officeDocument/2006/relationships/hyperlink" Target="http://www.zakonrf.info/tk/gl10/" TargetMode="External"/><Relationship Id="rId4" Type="http://schemas.openxmlformats.org/officeDocument/2006/relationships/hyperlink" Target="http://www.zakonrf.info/t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1608</Characters>
  <Application>Microsoft Office Word</Application>
  <DocSecurity>0</DocSecurity>
  <Lines>13</Lines>
  <Paragraphs>3</Paragraphs>
  <ScaleCrop>false</ScaleCrop>
  <Company>SPecialiST RePack</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2017-04-14T06:42:00Z</dcterms:created>
  <dcterms:modified xsi:type="dcterms:W3CDTF">2017-04-14T06:57:00Z</dcterms:modified>
</cp:coreProperties>
</file>