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77" w:rsidRDefault="00297977" w:rsidP="00297977">
      <w:pPr>
        <w:pStyle w:val="2"/>
        <w:rPr>
          <w:sz w:val="27"/>
          <w:szCs w:val="27"/>
        </w:rPr>
      </w:pPr>
      <w:r>
        <w:rPr>
          <w:sz w:val="27"/>
          <w:szCs w:val="27"/>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97977" w:rsidRDefault="00297977" w:rsidP="00297977">
      <w:pPr>
        <w:rPr>
          <w:sz w:val="24"/>
          <w:szCs w:val="24"/>
        </w:rPr>
      </w:pPr>
      <w:hyperlink r:id="rId4" w:tooltip="Кодекс РФ об административных правонарушениях" w:history="1">
        <w:r>
          <w:rPr>
            <w:rStyle w:val="a3"/>
            <w:b/>
            <w:bCs/>
            <w:color w:val="707070"/>
            <w:sz w:val="20"/>
            <w:szCs w:val="20"/>
            <w:u w:val="none"/>
          </w:rPr>
          <w:t>[Кодекс РФ об административных правонарушениях]</w:t>
        </w:r>
      </w:hyperlink>
      <w:r>
        <w:rPr>
          <w:rStyle w:val="apple-converted-space"/>
        </w:rPr>
        <w:t> </w:t>
      </w:r>
      <w:hyperlink r:id="rId5" w:tooltip="Административные правонарушения в области финансов, налогов и сборов, страхования, рынка ценных бумаг" w:history="1">
        <w:r>
          <w:rPr>
            <w:rStyle w:val="a3"/>
            <w:b/>
            <w:bCs/>
            <w:color w:val="707070"/>
            <w:sz w:val="20"/>
            <w:szCs w:val="20"/>
            <w:u w:val="none"/>
          </w:rPr>
          <w:t>[Глава 15]</w:t>
        </w:r>
      </w:hyperlink>
      <w:r>
        <w:rPr>
          <w:rStyle w:val="apple-converted-space"/>
        </w:rPr>
        <w:t> </w:t>
      </w:r>
      <w:hyperlink r:id="rId6" w:tooltip="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w:history="1">
        <w:r>
          <w:rPr>
            <w:rStyle w:val="a3"/>
            <w:b/>
            <w:bCs/>
            <w:color w:val="707070"/>
            <w:sz w:val="20"/>
            <w:szCs w:val="20"/>
            <w:u w:val="none"/>
          </w:rPr>
          <w:t>[Статья 15.33]</w:t>
        </w:r>
      </w:hyperlink>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влечет наложение административного штрафа на должностных лиц в размере от одной тысячи до двух тысяч рублей.</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влечет наложение административного штрафа на должностных лиц в размере от трехсот до пятисот рублей.</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влечет наложение административного штрафа на должностных лиц в размере от трехсот до пятисот рублей.</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w:t>
      </w:r>
      <w:r>
        <w:rPr>
          <w:rFonts w:ascii="Arial" w:hAnsi="Arial" w:cs="Arial"/>
          <w:color w:val="000000"/>
          <w:sz w:val="27"/>
          <w:szCs w:val="27"/>
        </w:rPr>
        <w:lastRenderedPageBreak/>
        <w:t>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влечет наложение административного штрафа на должностных лиц в размере от трехсот до пятисот рублей.</w:t>
      </w:r>
    </w:p>
    <w:p w:rsidR="00297977" w:rsidRDefault="00297977" w:rsidP="00297977">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3936A4" w:rsidRPr="00297977" w:rsidRDefault="00297977" w:rsidP="00297977"/>
    <w:sectPr w:rsidR="003936A4" w:rsidRPr="00297977" w:rsidSect="00AB3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0A0306"/>
    <w:rsid w:val="000129CF"/>
    <w:rsid w:val="000A0306"/>
    <w:rsid w:val="0014727D"/>
    <w:rsid w:val="00297977"/>
    <w:rsid w:val="00315B81"/>
    <w:rsid w:val="00517BBD"/>
    <w:rsid w:val="00665898"/>
    <w:rsid w:val="00742502"/>
    <w:rsid w:val="008F466D"/>
    <w:rsid w:val="00A65540"/>
    <w:rsid w:val="00AB31FA"/>
    <w:rsid w:val="00BB7F83"/>
    <w:rsid w:val="00F36010"/>
    <w:rsid w:val="00F6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FA"/>
  </w:style>
  <w:style w:type="paragraph" w:styleId="2">
    <w:name w:val="heading 2"/>
    <w:basedOn w:val="a"/>
    <w:link w:val="20"/>
    <w:uiPriority w:val="9"/>
    <w:qFormat/>
    <w:rsid w:val="000A03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30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0306"/>
    <w:rPr>
      <w:color w:val="0000FF"/>
      <w:u w:val="single"/>
    </w:rPr>
  </w:style>
  <w:style w:type="character" w:customStyle="1" w:styleId="apple-converted-space">
    <w:name w:val="apple-converted-space"/>
    <w:basedOn w:val="a0"/>
    <w:rsid w:val="000A0306"/>
  </w:style>
  <w:style w:type="paragraph" w:styleId="a4">
    <w:name w:val="Normal (Web)"/>
    <w:basedOn w:val="a"/>
    <w:uiPriority w:val="99"/>
    <w:semiHidden/>
    <w:unhideWhenUsed/>
    <w:rsid w:val="000A0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4141350">
      <w:bodyDiv w:val="1"/>
      <w:marLeft w:val="0"/>
      <w:marRight w:val="0"/>
      <w:marTop w:val="0"/>
      <w:marBottom w:val="0"/>
      <w:divBdr>
        <w:top w:val="none" w:sz="0" w:space="0" w:color="auto"/>
        <w:left w:val="none" w:sz="0" w:space="0" w:color="auto"/>
        <w:bottom w:val="none" w:sz="0" w:space="0" w:color="auto"/>
        <w:right w:val="none" w:sz="0" w:space="0" w:color="auto"/>
      </w:divBdr>
      <w:divsChild>
        <w:div w:id="2074543594">
          <w:marLeft w:val="0"/>
          <w:marRight w:val="0"/>
          <w:marTop w:val="0"/>
          <w:marBottom w:val="0"/>
          <w:divBdr>
            <w:top w:val="none" w:sz="0" w:space="0" w:color="auto"/>
            <w:left w:val="none" w:sz="0" w:space="0" w:color="auto"/>
            <w:bottom w:val="none" w:sz="0" w:space="0" w:color="auto"/>
            <w:right w:val="none" w:sz="0" w:space="0" w:color="auto"/>
          </w:divBdr>
        </w:div>
        <w:div w:id="2053646670">
          <w:marLeft w:val="0"/>
          <w:marRight w:val="0"/>
          <w:marTop w:val="0"/>
          <w:marBottom w:val="0"/>
          <w:divBdr>
            <w:top w:val="none" w:sz="0" w:space="0" w:color="auto"/>
            <w:left w:val="none" w:sz="0" w:space="0" w:color="auto"/>
            <w:bottom w:val="none" w:sz="0" w:space="0" w:color="auto"/>
            <w:right w:val="none" w:sz="0" w:space="0" w:color="auto"/>
          </w:divBdr>
        </w:div>
      </w:divsChild>
    </w:div>
    <w:div w:id="781068138">
      <w:bodyDiv w:val="1"/>
      <w:marLeft w:val="0"/>
      <w:marRight w:val="0"/>
      <w:marTop w:val="0"/>
      <w:marBottom w:val="0"/>
      <w:divBdr>
        <w:top w:val="none" w:sz="0" w:space="0" w:color="auto"/>
        <w:left w:val="none" w:sz="0" w:space="0" w:color="auto"/>
        <w:bottom w:val="none" w:sz="0" w:space="0" w:color="auto"/>
        <w:right w:val="none" w:sz="0" w:space="0" w:color="auto"/>
      </w:divBdr>
      <w:divsChild>
        <w:div w:id="1188448651">
          <w:marLeft w:val="0"/>
          <w:marRight w:val="0"/>
          <w:marTop w:val="0"/>
          <w:marBottom w:val="0"/>
          <w:divBdr>
            <w:top w:val="none" w:sz="0" w:space="0" w:color="auto"/>
            <w:left w:val="none" w:sz="0" w:space="0" w:color="auto"/>
            <w:bottom w:val="none" w:sz="0" w:space="0" w:color="auto"/>
            <w:right w:val="none" w:sz="0" w:space="0" w:color="auto"/>
          </w:divBdr>
        </w:div>
        <w:div w:id="1703900780">
          <w:marLeft w:val="0"/>
          <w:marRight w:val="0"/>
          <w:marTop w:val="0"/>
          <w:marBottom w:val="0"/>
          <w:divBdr>
            <w:top w:val="none" w:sz="0" w:space="0" w:color="auto"/>
            <w:left w:val="none" w:sz="0" w:space="0" w:color="auto"/>
            <w:bottom w:val="none" w:sz="0" w:space="0" w:color="auto"/>
            <w:right w:val="none" w:sz="0" w:space="0" w:color="auto"/>
          </w:divBdr>
        </w:div>
      </w:divsChild>
    </w:div>
    <w:div w:id="924919292">
      <w:bodyDiv w:val="1"/>
      <w:marLeft w:val="0"/>
      <w:marRight w:val="0"/>
      <w:marTop w:val="0"/>
      <w:marBottom w:val="0"/>
      <w:divBdr>
        <w:top w:val="none" w:sz="0" w:space="0" w:color="auto"/>
        <w:left w:val="none" w:sz="0" w:space="0" w:color="auto"/>
        <w:bottom w:val="none" w:sz="0" w:space="0" w:color="auto"/>
        <w:right w:val="none" w:sz="0" w:space="0" w:color="auto"/>
      </w:divBdr>
      <w:divsChild>
        <w:div w:id="1100638350">
          <w:marLeft w:val="0"/>
          <w:marRight w:val="0"/>
          <w:marTop w:val="0"/>
          <w:marBottom w:val="0"/>
          <w:divBdr>
            <w:top w:val="none" w:sz="0" w:space="0" w:color="auto"/>
            <w:left w:val="none" w:sz="0" w:space="0" w:color="auto"/>
            <w:bottom w:val="none" w:sz="0" w:space="0" w:color="auto"/>
            <w:right w:val="none" w:sz="0" w:space="0" w:color="auto"/>
          </w:divBdr>
        </w:div>
        <w:div w:id="1076704978">
          <w:marLeft w:val="0"/>
          <w:marRight w:val="0"/>
          <w:marTop w:val="0"/>
          <w:marBottom w:val="0"/>
          <w:divBdr>
            <w:top w:val="none" w:sz="0" w:space="0" w:color="auto"/>
            <w:left w:val="none" w:sz="0" w:space="0" w:color="auto"/>
            <w:bottom w:val="none" w:sz="0" w:space="0" w:color="auto"/>
            <w:right w:val="none" w:sz="0" w:space="0" w:color="auto"/>
          </w:divBdr>
        </w:div>
      </w:divsChild>
    </w:div>
    <w:div w:id="1752002676">
      <w:bodyDiv w:val="1"/>
      <w:marLeft w:val="0"/>
      <w:marRight w:val="0"/>
      <w:marTop w:val="0"/>
      <w:marBottom w:val="0"/>
      <w:divBdr>
        <w:top w:val="none" w:sz="0" w:space="0" w:color="auto"/>
        <w:left w:val="none" w:sz="0" w:space="0" w:color="auto"/>
        <w:bottom w:val="none" w:sz="0" w:space="0" w:color="auto"/>
        <w:right w:val="none" w:sz="0" w:space="0" w:color="auto"/>
      </w:divBdr>
      <w:divsChild>
        <w:div w:id="289215081">
          <w:marLeft w:val="0"/>
          <w:marRight w:val="0"/>
          <w:marTop w:val="0"/>
          <w:marBottom w:val="0"/>
          <w:divBdr>
            <w:top w:val="none" w:sz="0" w:space="0" w:color="auto"/>
            <w:left w:val="none" w:sz="0" w:space="0" w:color="auto"/>
            <w:bottom w:val="none" w:sz="0" w:space="0" w:color="auto"/>
            <w:right w:val="none" w:sz="0" w:space="0" w:color="auto"/>
          </w:divBdr>
        </w:div>
        <w:div w:id="1586718967">
          <w:marLeft w:val="0"/>
          <w:marRight w:val="0"/>
          <w:marTop w:val="0"/>
          <w:marBottom w:val="0"/>
          <w:divBdr>
            <w:top w:val="none" w:sz="0" w:space="0" w:color="auto"/>
            <w:left w:val="none" w:sz="0" w:space="0" w:color="auto"/>
            <w:bottom w:val="none" w:sz="0" w:space="0" w:color="auto"/>
            <w:right w:val="none" w:sz="0" w:space="0" w:color="auto"/>
          </w:divBdr>
        </w:div>
      </w:divsChild>
    </w:div>
    <w:div w:id="1881162097">
      <w:bodyDiv w:val="1"/>
      <w:marLeft w:val="0"/>
      <w:marRight w:val="0"/>
      <w:marTop w:val="0"/>
      <w:marBottom w:val="0"/>
      <w:divBdr>
        <w:top w:val="none" w:sz="0" w:space="0" w:color="auto"/>
        <w:left w:val="none" w:sz="0" w:space="0" w:color="auto"/>
        <w:bottom w:val="none" w:sz="0" w:space="0" w:color="auto"/>
        <w:right w:val="none" w:sz="0" w:space="0" w:color="auto"/>
      </w:divBdr>
      <w:divsChild>
        <w:div w:id="1421677878">
          <w:marLeft w:val="0"/>
          <w:marRight w:val="0"/>
          <w:marTop w:val="0"/>
          <w:marBottom w:val="0"/>
          <w:divBdr>
            <w:top w:val="none" w:sz="0" w:space="0" w:color="auto"/>
            <w:left w:val="none" w:sz="0" w:space="0" w:color="auto"/>
            <w:bottom w:val="none" w:sz="0" w:space="0" w:color="auto"/>
            <w:right w:val="none" w:sz="0" w:space="0" w:color="auto"/>
          </w:divBdr>
        </w:div>
        <w:div w:id="1220705331">
          <w:marLeft w:val="0"/>
          <w:marRight w:val="0"/>
          <w:marTop w:val="0"/>
          <w:marBottom w:val="0"/>
          <w:divBdr>
            <w:top w:val="none" w:sz="0" w:space="0" w:color="auto"/>
            <w:left w:val="none" w:sz="0" w:space="0" w:color="auto"/>
            <w:bottom w:val="none" w:sz="0" w:space="0" w:color="auto"/>
            <w:right w:val="none" w:sz="0" w:space="0" w:color="auto"/>
          </w:divBdr>
        </w:div>
      </w:divsChild>
    </w:div>
    <w:div w:id="1941376509">
      <w:bodyDiv w:val="1"/>
      <w:marLeft w:val="0"/>
      <w:marRight w:val="0"/>
      <w:marTop w:val="0"/>
      <w:marBottom w:val="0"/>
      <w:divBdr>
        <w:top w:val="none" w:sz="0" w:space="0" w:color="auto"/>
        <w:left w:val="none" w:sz="0" w:space="0" w:color="auto"/>
        <w:bottom w:val="none" w:sz="0" w:space="0" w:color="auto"/>
        <w:right w:val="none" w:sz="0" w:space="0" w:color="auto"/>
      </w:divBdr>
      <w:divsChild>
        <w:div w:id="553152569">
          <w:marLeft w:val="0"/>
          <w:marRight w:val="0"/>
          <w:marTop w:val="0"/>
          <w:marBottom w:val="0"/>
          <w:divBdr>
            <w:top w:val="none" w:sz="0" w:space="0" w:color="auto"/>
            <w:left w:val="none" w:sz="0" w:space="0" w:color="auto"/>
            <w:bottom w:val="none" w:sz="0" w:space="0" w:color="auto"/>
            <w:right w:val="none" w:sz="0" w:space="0" w:color="auto"/>
          </w:divBdr>
        </w:div>
        <w:div w:id="1689991358">
          <w:marLeft w:val="0"/>
          <w:marRight w:val="0"/>
          <w:marTop w:val="0"/>
          <w:marBottom w:val="0"/>
          <w:divBdr>
            <w:top w:val="none" w:sz="0" w:space="0" w:color="auto"/>
            <w:left w:val="none" w:sz="0" w:space="0" w:color="auto"/>
            <w:bottom w:val="none" w:sz="0" w:space="0" w:color="auto"/>
            <w:right w:val="none" w:sz="0" w:space="0" w:color="auto"/>
          </w:divBdr>
        </w:div>
      </w:divsChild>
    </w:div>
    <w:div w:id="1968269328">
      <w:bodyDiv w:val="1"/>
      <w:marLeft w:val="0"/>
      <w:marRight w:val="0"/>
      <w:marTop w:val="0"/>
      <w:marBottom w:val="0"/>
      <w:divBdr>
        <w:top w:val="none" w:sz="0" w:space="0" w:color="auto"/>
        <w:left w:val="none" w:sz="0" w:space="0" w:color="auto"/>
        <w:bottom w:val="none" w:sz="0" w:space="0" w:color="auto"/>
        <w:right w:val="none" w:sz="0" w:space="0" w:color="auto"/>
      </w:divBdr>
      <w:divsChild>
        <w:div w:id="1961451534">
          <w:marLeft w:val="0"/>
          <w:marRight w:val="0"/>
          <w:marTop w:val="0"/>
          <w:marBottom w:val="0"/>
          <w:divBdr>
            <w:top w:val="none" w:sz="0" w:space="0" w:color="auto"/>
            <w:left w:val="none" w:sz="0" w:space="0" w:color="auto"/>
            <w:bottom w:val="none" w:sz="0" w:space="0" w:color="auto"/>
            <w:right w:val="none" w:sz="0" w:space="0" w:color="auto"/>
          </w:divBdr>
        </w:div>
        <w:div w:id="63341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koap/15.33/" TargetMode="External"/><Relationship Id="rId5" Type="http://schemas.openxmlformats.org/officeDocument/2006/relationships/hyperlink" Target="http://www.zakonrf.info/koap/gl15/" TargetMode="External"/><Relationship Id="rId4" Type="http://schemas.openxmlformats.org/officeDocument/2006/relationships/hyperlink" Target="http://www.zakonrf.info/ko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3644</Characters>
  <Application>Microsoft Office Word</Application>
  <DocSecurity>0</DocSecurity>
  <Lines>30</Lines>
  <Paragraphs>8</Paragraphs>
  <ScaleCrop>false</ScaleCrop>
  <Company>Melkosoft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2017-03-16T13:14:00Z</dcterms:created>
  <dcterms:modified xsi:type="dcterms:W3CDTF">2017-03-17T07:14:00Z</dcterms:modified>
</cp:coreProperties>
</file>