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9" w:rsidRDefault="009C5E89" w:rsidP="009C5E89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22. Основные права и обязанности работодателя</w:t>
      </w:r>
    </w:p>
    <w:p w:rsidR="009C5E89" w:rsidRDefault="009C5E89" w:rsidP="009C5E89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4"/>
            <w:b/>
            <w:bCs/>
            <w:color w:val="707070"/>
            <w:sz w:val="20"/>
            <w:szCs w:val="20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Трудовые отношения, стороны трудовых отношений, основания возникновения трудовых отношений" w:history="1">
        <w:r>
          <w:rPr>
            <w:rStyle w:val="a4"/>
            <w:b/>
            <w:bCs/>
            <w:color w:val="707070"/>
            <w:sz w:val="20"/>
            <w:szCs w:val="20"/>
          </w:rPr>
          <w:t>[Глава 2]</w:t>
        </w:r>
      </w:hyperlink>
      <w:r>
        <w:rPr>
          <w:rStyle w:val="apple-converted-space"/>
        </w:rPr>
        <w:t> </w:t>
      </w:r>
      <w:hyperlink r:id="rId6" w:tooltip="Основные права и обязанности работодателя" w:history="1">
        <w:r>
          <w:rPr>
            <w:rStyle w:val="a4"/>
            <w:b/>
            <w:bCs/>
            <w:color w:val="707070"/>
            <w:sz w:val="20"/>
            <w:szCs w:val="20"/>
          </w:rPr>
          <w:t>[Статья 22]</w:t>
        </w:r>
      </w:hyperlink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Работодатель имеет право: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вести коллективные переговоры и заключать коллективные договоры;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поощрять работников за добросовестный эффективный труд;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создавать объединения работодателей в целях представительства и защиты своих интересов и вступать в них;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 Полномочия, состав, порядок деятельности производственного совета и его взаимодействия с работодателем устанавливаются локальным нормативным актом. 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</w:t>
      </w:r>
      <w:r>
        <w:rPr>
          <w:rFonts w:ascii="Arial" w:hAnsi="Arial" w:cs="Arial"/>
          <w:color w:val="000000"/>
          <w:sz w:val="27"/>
          <w:szCs w:val="27"/>
        </w:rPr>
        <w:lastRenderedPageBreak/>
        <w:t>трудовых прав и интересов работников, решение которых в соответствии с настоящим Кодексом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реализовывать права, предоставленные ему законодательством о специальной оценке условий труда.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Работодатель обязан: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предоставлять работникам работу, обусловленную трудовым договором;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обеспечивать работникам равную оплату за труд равной ценности;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вести коллективные переговоры, а также заключать коллективный договор в порядке, установленном настоящим Кодексом;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своевременно выполнять предписания федерального органа исполнительной власти, уполномоченного на осуществление </w:t>
      </w:r>
      <w:r>
        <w:rPr>
          <w:rFonts w:ascii="Arial" w:hAnsi="Arial" w:cs="Arial"/>
          <w:color w:val="000000"/>
          <w:sz w:val="27"/>
          <w:szCs w:val="27"/>
        </w:rPr>
        <w:lastRenderedPageBreak/>
        <w:t>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обеспечивать бытовые нужды работников, связанные с исполнением ими трудовых обязанностей;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9C5E89" w:rsidRDefault="009C5E89" w:rsidP="009C5E89">
      <w:pPr>
        <w:pStyle w:val="a3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3936A4" w:rsidRPr="009C5E89" w:rsidRDefault="009C5E89" w:rsidP="009C5E89"/>
    <w:sectPr w:rsidR="003936A4" w:rsidRPr="009C5E89" w:rsidSect="006D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AA6873"/>
    <w:rsid w:val="0014727D"/>
    <w:rsid w:val="0068253E"/>
    <w:rsid w:val="006B3BF0"/>
    <w:rsid w:val="006D14A6"/>
    <w:rsid w:val="007224E7"/>
    <w:rsid w:val="007A6BEA"/>
    <w:rsid w:val="009C5E89"/>
    <w:rsid w:val="00AA6873"/>
    <w:rsid w:val="00CE081C"/>
    <w:rsid w:val="00DD5E7C"/>
    <w:rsid w:val="00EC7B3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A6"/>
  </w:style>
  <w:style w:type="paragraph" w:styleId="2">
    <w:name w:val="heading 2"/>
    <w:basedOn w:val="a"/>
    <w:link w:val="20"/>
    <w:uiPriority w:val="9"/>
    <w:qFormat/>
    <w:rsid w:val="007A6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A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873"/>
  </w:style>
  <w:style w:type="character" w:customStyle="1" w:styleId="20">
    <w:name w:val="Заголовок 2 Знак"/>
    <w:basedOn w:val="a0"/>
    <w:link w:val="2"/>
    <w:uiPriority w:val="9"/>
    <w:rsid w:val="007A6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A6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22/" TargetMode="External"/><Relationship Id="rId5" Type="http://schemas.openxmlformats.org/officeDocument/2006/relationships/hyperlink" Target="http://www.zakonrf.info/tk/gl2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4998</Characters>
  <Application>Microsoft Office Word</Application>
  <DocSecurity>0</DocSecurity>
  <Lines>41</Lines>
  <Paragraphs>11</Paragraphs>
  <ScaleCrop>false</ScaleCrop>
  <Company>Melkosoft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2017-03-20T08:18:00Z</dcterms:created>
  <dcterms:modified xsi:type="dcterms:W3CDTF">2017-03-20T10:11:00Z</dcterms:modified>
</cp:coreProperties>
</file>