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78" w:rsidRDefault="00BF2678" w:rsidP="00BF2678">
      <w:pPr>
        <w:pStyle w:val="2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Статья 30. Налоговые органы в Российской Федерации</w:t>
      </w:r>
    </w:p>
    <w:bookmarkEnd w:id="0"/>
    <w:p w:rsidR="00BF2678" w:rsidRDefault="00BF2678" w:rsidP="00BF2678">
      <w:pPr>
        <w:rPr>
          <w:sz w:val="24"/>
          <w:szCs w:val="24"/>
        </w:rPr>
      </w:pPr>
      <w:r>
        <w:fldChar w:fldCharType="begin"/>
      </w:r>
      <w:r>
        <w:instrText xml:space="preserve"> HYPERLINK "http://www.zakonrf.info/nk/" \o "Налоговый кодекс РФ" </w:instrText>
      </w:r>
      <w:r>
        <w:fldChar w:fldCharType="separate"/>
      </w:r>
      <w:r>
        <w:rPr>
          <w:rStyle w:val="a3"/>
          <w:b/>
          <w:bCs/>
          <w:color w:val="707070"/>
          <w:sz w:val="20"/>
          <w:szCs w:val="20"/>
          <w:u w:val="none"/>
        </w:rPr>
        <w:t>[Налоговый кодекс РФ]</w:t>
      </w:r>
      <w:r>
        <w:fldChar w:fldCharType="end"/>
      </w:r>
      <w:r>
        <w:rPr>
          <w:rStyle w:val="apple-converted-space"/>
        </w:rPr>
        <w:t> </w:t>
      </w:r>
      <w:hyperlink r:id="rId4" w:tooltip="Налоговые органы. Таможенные органы. Финансовые органы. Ответственность налоговых органов, таможенных органов, их должностных лиц" w:history="1">
        <w:r>
          <w:rPr>
            <w:rStyle w:val="a3"/>
            <w:b/>
            <w:bCs/>
            <w:color w:val="707070"/>
            <w:sz w:val="20"/>
            <w:szCs w:val="20"/>
            <w:u w:val="none"/>
          </w:rPr>
          <w:t>[Глава 5]</w:t>
        </w:r>
      </w:hyperlink>
      <w:r>
        <w:rPr>
          <w:rStyle w:val="apple-converted-space"/>
        </w:rPr>
        <w:t> </w:t>
      </w:r>
      <w:hyperlink r:id="rId5" w:tooltip="Налоговые органы в Российской Федерации" w:history="1">
        <w:r>
          <w:rPr>
            <w:rStyle w:val="a3"/>
            <w:b/>
            <w:bCs/>
            <w:color w:val="707070"/>
            <w:sz w:val="20"/>
            <w:szCs w:val="20"/>
            <w:u w:val="none"/>
          </w:rPr>
          <w:t>[Статья 30]</w:t>
        </w:r>
      </w:hyperlink>
    </w:p>
    <w:p w:rsidR="00BF2678" w:rsidRDefault="00BF2678" w:rsidP="00BF2678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Налоговые органы составляют единую централизованную систему контроля за соблюдением законодательства о налогах и сборах, за правильностью исчисления, полнотой и своевременностью уплаты (перечисления) в бюджетную систему Российской Федерации налогов, сборов, страховых взносов, а в случаях, предусмотренных законодательством Российской Федерации, за правильностью исчисления, полнотой и своевременностью уплаты (перечисления) в бюджетную систему Российской Федерации иных обязательных платежей. В указанную систему входят федеральный орган исполнительной власти, уполномоченный по контролю и надзору в области налогов, сборов, страховых взносов, и его территориальные органы.</w:t>
      </w:r>
    </w:p>
    <w:p w:rsidR="00BF2678" w:rsidRDefault="00BF2678" w:rsidP="00BF2678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Утратил силу.</w:t>
      </w:r>
    </w:p>
    <w:p w:rsidR="00BF2678" w:rsidRDefault="00BF2678" w:rsidP="00BF2678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Налоговые органы действуют в пределах своей компетенции и в соответствии с законодательством Российской Федерации.</w:t>
      </w:r>
    </w:p>
    <w:p w:rsidR="00BF2678" w:rsidRDefault="00BF2678" w:rsidP="00BF2678">
      <w:pPr>
        <w:pStyle w:val="a4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Налоговые органы осуществляют свои функции и взаимодействуют с федеральными органами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 посредством реализации полномочий, предусмотренных настоящим Кодексом и иными нормативными правовыми актами Российской Федерации.</w:t>
      </w:r>
    </w:p>
    <w:p w:rsidR="00D9614D" w:rsidRPr="00BF2678" w:rsidRDefault="00D9614D" w:rsidP="00BF2678"/>
    <w:sectPr w:rsidR="00D9614D" w:rsidRPr="00BF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F1"/>
    <w:rsid w:val="00035F70"/>
    <w:rsid w:val="000557B1"/>
    <w:rsid w:val="000B38C8"/>
    <w:rsid w:val="00257A35"/>
    <w:rsid w:val="00433592"/>
    <w:rsid w:val="00443189"/>
    <w:rsid w:val="0045720D"/>
    <w:rsid w:val="004C1A74"/>
    <w:rsid w:val="005156FC"/>
    <w:rsid w:val="005A7448"/>
    <w:rsid w:val="0076343C"/>
    <w:rsid w:val="00795F9F"/>
    <w:rsid w:val="007B53DF"/>
    <w:rsid w:val="007B67ED"/>
    <w:rsid w:val="008373E0"/>
    <w:rsid w:val="0095469F"/>
    <w:rsid w:val="009678AF"/>
    <w:rsid w:val="00994829"/>
    <w:rsid w:val="009C54F1"/>
    <w:rsid w:val="00AD4F4C"/>
    <w:rsid w:val="00BF2678"/>
    <w:rsid w:val="00C97EC9"/>
    <w:rsid w:val="00D03287"/>
    <w:rsid w:val="00D461C8"/>
    <w:rsid w:val="00D73145"/>
    <w:rsid w:val="00D9614D"/>
    <w:rsid w:val="00DD4274"/>
    <w:rsid w:val="00E054DC"/>
    <w:rsid w:val="00EB4E3F"/>
    <w:rsid w:val="00EC6FE1"/>
    <w:rsid w:val="00E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A6DAA-3FB8-43F2-A782-872A705D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5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54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54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54DC"/>
  </w:style>
  <w:style w:type="paragraph" w:styleId="a4">
    <w:name w:val="Normal (Web)"/>
    <w:basedOn w:val="a"/>
    <w:uiPriority w:val="99"/>
    <w:semiHidden/>
    <w:unhideWhenUsed/>
    <w:rsid w:val="00E0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rf.info/nk/30/" TargetMode="External"/><Relationship Id="rId4" Type="http://schemas.openxmlformats.org/officeDocument/2006/relationships/hyperlink" Target="http://www.zakonrf.info/nk/gl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2017-03-28T13:27:00Z</dcterms:created>
  <dcterms:modified xsi:type="dcterms:W3CDTF">2017-03-29T13:18:00Z</dcterms:modified>
</cp:coreProperties>
</file>