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3B" w:rsidRDefault="00765C3B" w:rsidP="00765C3B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80. Налоговая декларация, расчеты</w:t>
      </w:r>
    </w:p>
    <w:bookmarkEnd w:id="0"/>
    <w:p w:rsidR="00765C3B" w:rsidRDefault="00765C3B" w:rsidP="00765C3B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овая декларац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13]</w:t>
        </w:r>
      </w:hyperlink>
      <w:r>
        <w:rPr>
          <w:rStyle w:val="apple-converted-space"/>
        </w:rPr>
        <w:t> </w:t>
      </w:r>
      <w:hyperlink r:id="rId5" w:tooltip="Налоговая декларация, расче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80]</w:t>
        </w:r>
      </w:hyperlink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Налоговая декларация представляет собой письменное заявление или заявление налогоплательщика,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 об объектах налогообложения, о полученных доходах и произведенных расходах, об источниках доходов, о налоговой базе, налоговых льготах, об исчисленной сумме налога и (или) о других данных, служащих основанием для исчисления и уплаты налога.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Расчет авансового платежа представляет собой письменное заявление или заявление налогоплательщика,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 о базе исчисления, об используемых льготах, исчисленной сумме авансового платежа и (или) о других данных, служащих основанием для исчисления и уплаты авансового платежа. Расчет авансового платежа представляется в случаях, предусмотренных настоящим Кодексом применительно к конкретному налогу.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Расчет сбора представляет собой письменное заявление или заявление плательщика сбора,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 об объектах обложения, облагаемой базе, используемых льготах, исчисленной сумме сбора и (или) о других данных, служащих основанием для исчисления и уплаты сбора, если иное не предусмотрено настоящим Кодексом. Расчет сбора представляется в случаях, предусмотренных частью второй настоящего Кодекса применительно к каждому сбору.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Налоговый агент представляет в налоговые органы расчеты, предусмотренные частью второй настоящего Кодекса. Указанные расчеты представляются в порядке, установленном частью второй настоящего Кодекса применительно к конкретному налогу.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Расчет сумм налога на доходы физических лиц, исчисленных и удержанных налоговым агентом, представляет собой документ, содержащий обобщенную налоговым агентом информацию в целом по всем физическим лицам, получившим доходы от налогового агента (обособленного подразделения налогового агента), о суммах начисленных и выплаченных им доходов, предоставленных налоговых вычетах, об исчисленных и удержанных суммах налога, а также других данных, служащих основанием для исчисления налога.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Расчет по страховым взносам представляет собой письменное заявление или заявление плательщика страховых взносов,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 об объекте обложения страховыми взносами, о базе для исчисления страховых взносов, об исчисленной сумме страховых взносов и о других данных, служащих основанием для исчисления и уплаты страховых взносов, если иное не предусмотрено настоящим Кодексом. Расчет по страховым взносам представляется в случаях, предусмотренных главой 34 настоящего Кодекса.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Не подлежат представлению в налоговые органы налоговые декларации (расчеты) по тем налогам, по которым налогоплательщики освобождены от обязанности по их уплате в связи с применением специальных налоговых режимов, в части деятельности, осуществление которой влечет применение специальных налоговых режимов, либо имущества, используемого для осуществления такой деятельности.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Лицо, признаваемое налогоплательщиком по одному или нескольким налогам, не осуществляющее операций, в результате которых происходит движение денежных средств на его счетах в банках (в кассе организации), и не имеющее по этим налогам объектов налогообложения, представляет по данным налогам единую (упрощенную) налоговую декларацию.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Форма единой (упрощенной) налоговой декларации и порядок ее заполнения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Единая (упрощенная) налоговая декларация представляется в налоговый орган по месту нахождения организации или 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Налоговая декларация (расчет) представляется в налоговый орган по месту учета налогоплательщика (плательщика сбора, плательщика страховых взносов, налогового агента) по установленной форме на бумажном носителе или по установленным форматам в электронной форме вместе с документами, которые в соответствии с настоящим Кодексом должны прилагаться к налоговой декларации (расчету). Налогоплательщики, плательщики страховых взносов вправе представить документы, которые в соответствии с настоящим Кодексом должны прилагаться к налоговой декларации (расчету), в электронной форме.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Налоговые декларации (расчеты) представляются в налоговый орган по месту учета налогоплательщика (плательщика сбора, плательщика страховых взносов, налогового агента) по установленным форматам в электронной форме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осуществлять функции по контролю и надзору в сфере налогов и сборов, если иной порядок представления информации, отнесенной к государственной тайне, не предусмотрен законодательством Российской Федерации, следующими категориями налогоплательщиков (плательщиков страховых взносов):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налогоплательщиками (плательщиками страховых взносов), среднесписочная численность работников которых за предшествующий календарный год превышает 100 человек;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вновь созданными (в том числе при реорганизации) организациями, численность работников которых превышает 100 человек;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налогоплательщиками (плательщиками страховых взносов), не указанными в абзацах третьем и четвертом настоящего пункта, для которых такая обязанность предусмотрена частью второй настоящего Кодекса применительно к конкретному налогу (страховым взносам).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 среднесписочной численности работников за предшествующий календарный год представляются организацией (индивидуальным предпринимателем, привлекавшим в указанный период наемных работников) в налоговый орган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 Указанные сведения представляются по форме, утвержденной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(по месту жительства индивидуального предпринимателя).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Налогоплательщики, в соответствии со статьей 83 настоящего Кодекса отнесенные к категории крупнейших, представляют все налоговые декларации (расчеты), которые они обязаны представлять в соответствии с настоящим Кодексом, в налоговый орган по месту учета в качестве крупнейших налогоплательщиков по установленным форматам в электронной форме, если иной порядок представления информации, отнесенной к государственной тайне, не предусмотрен законодательством Российской Федерации.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Бланки налоговых деклараций (расчетов) предоставляются налоговыми органами бесплатно.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Налоговая декларация (расчет) может быть представлена налогоплательщиком (плательщиком сбора, плательщиком страховых взносов, налоговым агентом) в налоговый орган лично или через представителя, направлена в виде почтового отправления с описью вложения, передана в электронной форме по телекоммуникационным каналам связи или через личный кабинет налогоплательщика.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Налоговый орган не вправе отказать в принятии налоговой декларации (расчета), представленной налогоплательщиком (плательщиком сборов, плательщиком страховых взносов, налоговым </w:t>
      </w:r>
      <w:r>
        <w:rPr>
          <w:rFonts w:ascii="Arial" w:hAnsi="Arial" w:cs="Arial"/>
          <w:color w:val="000000"/>
          <w:sz w:val="20"/>
          <w:szCs w:val="20"/>
        </w:rPr>
        <w:lastRenderedPageBreak/>
        <w:t>агентом) по установленной форме (установленному формату), если иное не предусмотрено настоящим Кодексом, и обязан проставить по просьбе налогоплательщика (плательщика сбора, плательщика страховых взносов, налогового агента) на копии налоговой декларации (копии расчета) отметку о принятии и дату ее получения при получении налоговой декларации (расчета) на бумажном носителе либо передать налогоплательщику (плательщику сбора, плательщику страховых взносов, налоговому агенту) квитанцию о приеме в электронной форме - при получении налоговой декларации (расчета) по телекоммуникационным каналам связи или через личный кабинет налогоплательщика.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отправке налоговой декларации (расчета) по почте днем ее представления считается дата отправки почтового отправления с описью вложения. При передаче налоговой декларации (расчета) по телекоммуникационным каналам связи или через личный кабинет налогоплательщика днем ее представления считается дата ее отправки.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Налоговая декларация (расчет) представляется с указанием идентификационного номера налогоплательщика, если иное не предусмотрено настоящим Кодексом.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 (плательщик сбора, плательщика страховых взносов, налоговый агент) или его представитель подписывает налоговую декларацию (расчет), подтверждая достоверность и полноту сведений, указанных в налоговой декларации (расчете).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достоверность и полноту сведений, указанных в налоговой декларации (расчете), в том числе с применением усиленной квалифицированной электронной подписи при представлении налоговой декларации (расчета) в электронной форме, подтверждает уполномоченный представитель налогоплательщика (плательщика сбора, плательщика страховых взносов, налогового агента), в налоговой декларации (расчете) указывается основание представительства (наименование документа, подтверждающего наличие полномочий на подписание налоговой декларации (расчета). При этом к налоговой декларации (расчету) прилагается копия документа, подтверждающего полномочия представителя на подписание налоговой декларации (расчета).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представлении налоговой декларации (расчета) в электронной форме копия документа, подтверждающего полномочия представителя на подписание налоговой декларации (расчета), может быть представлена в электронной форме по телекоммуникационным каналам связи.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Налоговая декларация (расчет) представляется в установленные законодательством о налогах и сборах сроки.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Формы и порядок заполнения форм налоговых деклараций (расчетов), а также форматы и порядок представления налоговых деклараций (расчетов) и прилагаемых к ним документов в соответствии с настоящим Кодексом в электронной форме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Федеральный орган исполнительной власти, уполномоченный по контролю и надзору в области налогов, сборов, страховых взносов, не вправе включать в форму налоговой декларации (расчета), а налоговые органы не вправе требовать от налогоплательщиков (плательщиков сборов, плательщиков страховых взносов, налоговых агентов) включения в налоговую декларацию (расчет) сведений, не связанных с исчислением и (или) уплатой налогов, сборов, страховых взносов, за исключением: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вида документа: первичный (корректирующий);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наименования налогового органа;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места нахождения организации (ее обособленного подразделения) или места жительства физического лица;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4) фамилии, имени, отчества физического лица или полного наименования организации (ее обособленного подразделения);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номера контактного телефона налогоплательщика, плательщика страховых взносов;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сведений, подлежащих включению в налоговую декларацию в соответствии с главой 21 настоящего Кодекса.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Утратил силу.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Особенности представления налоговых деклараций при выполнении соглашений о разделе продукции определяются главой 26.4 настоящего Кодекса.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Особенности исполнения обязанности по представлению налоговых деклараций посредством уплаты декларационного платежа определяются федеральным законом об упрощенном порядке декларирования доходов физическими лицами.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Особенности представления в налоговый орган налоговой декларации консолидированной группы налогоплательщиков определяются главой 25 настоящего Кодекса.</w:t>
      </w:r>
    </w:p>
    <w:p w:rsidR="00765C3B" w:rsidRDefault="00765C3B" w:rsidP="00765C3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Правила, предусмотренные настоящей статьей, распространяются также на иных лиц, на которых возложена обязанность по представлению налоговой декларации (расчета) в соответствии с частью второй настоящего Кодекса.</w:t>
      </w:r>
    </w:p>
    <w:p w:rsidR="005A0182" w:rsidRPr="00765C3B" w:rsidRDefault="005A0182" w:rsidP="00765C3B"/>
    <w:sectPr w:rsidR="005A0182" w:rsidRPr="0076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272D2B"/>
    <w:rsid w:val="00275817"/>
    <w:rsid w:val="002D01B7"/>
    <w:rsid w:val="005A0182"/>
    <w:rsid w:val="006E4581"/>
    <w:rsid w:val="00765C3B"/>
    <w:rsid w:val="00B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80/" TargetMode="External"/><Relationship Id="rId4" Type="http://schemas.openxmlformats.org/officeDocument/2006/relationships/hyperlink" Target="http://www.zakonrf.info/nk/gl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1936</Words>
  <Characters>11040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2017-03-24T17:12:00Z</dcterms:created>
  <dcterms:modified xsi:type="dcterms:W3CDTF">2017-03-25T16:13:00Z</dcterms:modified>
</cp:coreProperties>
</file>