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3BA" w:rsidRDefault="005623BA" w:rsidP="005623BA">
      <w:pPr>
        <w:pStyle w:val="2"/>
        <w:rPr>
          <w:sz w:val="20"/>
          <w:szCs w:val="20"/>
        </w:rPr>
      </w:pPr>
      <w:bookmarkStart w:id="0" w:name="_GoBack"/>
      <w:r>
        <w:rPr>
          <w:sz w:val="20"/>
          <w:szCs w:val="20"/>
        </w:rPr>
        <w:t>Статья 117. Ежегодный дополнительный оплачиваемый отпуск работникам, занятым на работах с вредными и (или) опасными условиями труда</w:t>
      </w:r>
    </w:p>
    <w:bookmarkEnd w:id="0"/>
    <w:p w:rsidR="005623BA" w:rsidRDefault="005623BA" w:rsidP="005623BA">
      <w:pPr>
        <w:rPr>
          <w:sz w:val="24"/>
          <w:szCs w:val="24"/>
        </w:rPr>
      </w:pPr>
      <w:r>
        <w:fldChar w:fldCharType="begin"/>
      </w:r>
      <w:r>
        <w:instrText xml:space="preserve"> HYPERLINK "http://www.zakonrf.info/tk/" \o "Трудовой кодекс РФ" </w:instrText>
      </w:r>
      <w:r>
        <w:fldChar w:fldCharType="separate"/>
      </w:r>
      <w:r>
        <w:rPr>
          <w:rStyle w:val="a3"/>
          <w:b/>
          <w:bCs/>
          <w:color w:val="707070"/>
          <w:sz w:val="20"/>
          <w:szCs w:val="20"/>
          <w:u w:val="none"/>
        </w:rPr>
        <w:t>[Трудовой кодекс РФ]</w:t>
      </w:r>
      <w:r>
        <w:fldChar w:fldCharType="end"/>
      </w:r>
      <w:r>
        <w:rPr>
          <w:rStyle w:val="apple-converted-space"/>
        </w:rPr>
        <w:t> </w:t>
      </w:r>
      <w:hyperlink r:id="rId5" w:tooltip="Отпуска" w:history="1">
        <w:r>
          <w:rPr>
            <w:rStyle w:val="a3"/>
            <w:b/>
            <w:bCs/>
            <w:color w:val="707070"/>
            <w:sz w:val="20"/>
            <w:szCs w:val="20"/>
            <w:u w:val="none"/>
          </w:rPr>
          <w:t>[Глава 19]</w:t>
        </w:r>
      </w:hyperlink>
      <w:r>
        <w:rPr>
          <w:rStyle w:val="apple-converted-space"/>
        </w:rPr>
        <w:t> </w:t>
      </w:r>
      <w:hyperlink r:id="rId6" w:tooltip="Ежегодный дополнительный оплачиваемый отпуск работникам, занятым на работах с вредными и (или) опасными условиями труда" w:history="1">
        <w:r>
          <w:rPr>
            <w:rStyle w:val="a3"/>
            <w:b/>
            <w:bCs/>
            <w:color w:val="707070"/>
            <w:sz w:val="20"/>
            <w:szCs w:val="20"/>
            <w:u w:val="none"/>
          </w:rPr>
          <w:t>[Статья 117]</w:t>
        </w:r>
      </w:hyperlink>
    </w:p>
    <w:p w:rsidR="005623BA" w:rsidRDefault="005623BA" w:rsidP="005623BA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Ежегодный дополнительный оплачиваемый отпуск предоставляется работникам, условия труда на рабочих местах которых по результатам специальной оценки условий труда отнесены к вредным условиям труда 2, 3 или 4 степени либо опасным условиям труда.</w:t>
      </w:r>
    </w:p>
    <w:p w:rsidR="005623BA" w:rsidRDefault="005623BA" w:rsidP="005623BA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Минимальная продолжительность ежегодного дополнительного оплачиваемого отпуска работникам, указанным в части первой настоящей статьи, составляет 7 календарных дней.</w:t>
      </w:r>
    </w:p>
    <w:p w:rsidR="005623BA" w:rsidRDefault="005623BA" w:rsidP="005623BA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Продолжительность ежегодного дополнительного оплачиваемого отпуска конкретного работника устанавливается трудовым договором на основании отраслевого (межотраслевого) соглашения и коллективного договора с учетом результатов специальной оценки условий труда.</w:t>
      </w:r>
    </w:p>
    <w:p w:rsidR="005623BA" w:rsidRDefault="005623BA" w:rsidP="005623BA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На основании отраслевого (межотраслевого) соглашения и коллективных договоров, а также письменного согласия работника, оформленного путем заключения отдельного соглашения к трудовому договору, часть ежегодного дополнительного оплачиваемого отпуска, которая превышает минимальную продолжительность данного отпуска, установленную частью второй настоящей статьи, может быть заменена отдельно устанавливаемой денежной компенсацией в порядке, в размерах и на условиях, которые установлены отраслевым (межотраслевым) соглашением и коллективными договорами.</w:t>
      </w:r>
    </w:p>
    <w:p w:rsidR="00E53781" w:rsidRPr="005623BA" w:rsidRDefault="00E53781" w:rsidP="005623BA"/>
    <w:sectPr w:rsidR="00E53781" w:rsidRPr="005623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DE5CCD"/>
    <w:multiLevelType w:val="multilevel"/>
    <w:tmpl w:val="DFD229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A5F54B9"/>
    <w:multiLevelType w:val="multilevel"/>
    <w:tmpl w:val="03682D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14A"/>
    <w:rsid w:val="00155192"/>
    <w:rsid w:val="0053235B"/>
    <w:rsid w:val="005623BA"/>
    <w:rsid w:val="005D014A"/>
    <w:rsid w:val="00646111"/>
    <w:rsid w:val="008A2EAC"/>
    <w:rsid w:val="009C061F"/>
    <w:rsid w:val="00A4173A"/>
    <w:rsid w:val="00BB7DD0"/>
    <w:rsid w:val="00C71BEC"/>
    <w:rsid w:val="00D1271E"/>
    <w:rsid w:val="00D60469"/>
    <w:rsid w:val="00D73933"/>
    <w:rsid w:val="00E53781"/>
    <w:rsid w:val="00E91F49"/>
    <w:rsid w:val="00EA6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824EC1-63E4-4DB0-82F1-47F9C57D8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B7DD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B7DD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BB7DD0"/>
    <w:rPr>
      <w:color w:val="0000FF"/>
      <w:u w:val="single"/>
    </w:rPr>
  </w:style>
  <w:style w:type="character" w:customStyle="1" w:styleId="apple-converted-space">
    <w:name w:val="apple-converted-space"/>
    <w:basedOn w:val="a0"/>
    <w:rsid w:val="00BB7DD0"/>
  </w:style>
  <w:style w:type="paragraph" w:styleId="a4">
    <w:name w:val="Normal (Web)"/>
    <w:basedOn w:val="a"/>
    <w:uiPriority w:val="99"/>
    <w:semiHidden/>
    <w:unhideWhenUsed/>
    <w:rsid w:val="00BB7D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53235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27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84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1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82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8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8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38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1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08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24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5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00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93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35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25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72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28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72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0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13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1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19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11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4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0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3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9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6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94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24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7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4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71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2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3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onrf.info/tk/117/" TargetMode="External"/><Relationship Id="rId5" Type="http://schemas.openxmlformats.org/officeDocument/2006/relationships/hyperlink" Target="http://www.zakonrf.info/tk/gl19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253</Words>
  <Characters>1444</Characters>
  <Application>Microsoft Office Word</Application>
  <DocSecurity>0</DocSecurity>
  <Lines>12</Lines>
  <Paragraphs>3</Paragraphs>
  <ScaleCrop>false</ScaleCrop>
  <Company>SPecialiST RePack</Company>
  <LinksUpToDate>false</LinksUpToDate>
  <CharactersWithSpaces>1694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dcterms:created xsi:type="dcterms:W3CDTF">2017-04-13T11:28:00Z</dcterms:created>
  <dcterms:modified xsi:type="dcterms:W3CDTF">2017-04-13T16:48:00Z</dcterms:modified>
</cp:coreProperties>
</file>